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7C4CDB" w:rsidRPr="002C00E7" w:rsidTr="00EC3B22">
        <w:tc>
          <w:tcPr>
            <w:tcW w:w="5102" w:type="dxa"/>
          </w:tcPr>
          <w:p w:rsidR="007C4CDB" w:rsidRPr="002C00E7" w:rsidRDefault="007C4CDB" w:rsidP="00EC3B22">
            <w:pPr>
              <w:jc w:val="center"/>
              <w:rPr>
                <w:color w:val="auto"/>
                <w:sz w:val="26"/>
              </w:rPr>
            </w:pPr>
            <w:r w:rsidRPr="002C00E7">
              <w:rPr>
                <w:b/>
                <w:bCs/>
                <w:color w:val="auto"/>
                <w:sz w:val="26"/>
              </w:rPr>
              <w:t>SỞ GDĐT QUẢNG NAM</w:t>
            </w:r>
            <w:r w:rsidRPr="002C00E7">
              <w:rPr>
                <w:b/>
                <w:bCs/>
                <w:color w:val="auto"/>
                <w:sz w:val="26"/>
              </w:rPr>
              <w:br/>
            </w:r>
            <w:r w:rsidRPr="002C00E7">
              <w:rPr>
                <w:b/>
                <w:color w:val="auto"/>
                <w:sz w:val="26"/>
              </w:rPr>
              <w:t>TRƯỜNG THPT ĐỖ ĐĂNG TUYỂN</w:t>
            </w:r>
            <w:r w:rsidRPr="002C00E7">
              <w:rPr>
                <w:b/>
                <w:color w:val="auto"/>
                <w:sz w:val="26"/>
              </w:rPr>
              <w:br/>
            </w:r>
            <w:r w:rsidRPr="002C00E7">
              <w:rPr>
                <w:b/>
                <w:color w:val="auto"/>
                <w:sz w:val="26"/>
              </w:rPr>
              <w:br/>
            </w:r>
          </w:p>
        </w:tc>
        <w:tc>
          <w:tcPr>
            <w:tcW w:w="5102" w:type="dxa"/>
          </w:tcPr>
          <w:p w:rsidR="007C4CDB" w:rsidRPr="002C00E7" w:rsidRDefault="007C4CDB" w:rsidP="00EC3B22">
            <w:pPr>
              <w:jc w:val="center"/>
              <w:rPr>
                <w:color w:val="auto"/>
                <w:sz w:val="26"/>
              </w:rPr>
            </w:pPr>
            <w:r w:rsidRPr="002C00E7">
              <w:rPr>
                <w:b/>
                <w:color w:val="auto"/>
                <w:sz w:val="26"/>
              </w:rPr>
              <w:t>ĐỀ KIỂM TRA HỌC KÌ I</w:t>
            </w:r>
            <w:r w:rsidRPr="002C00E7">
              <w:rPr>
                <w:b/>
                <w:color w:val="auto"/>
                <w:sz w:val="26"/>
              </w:rPr>
              <w:br/>
              <w:t>NĂM HỌC 2024 – 2025 ,MÔN: ĐỊA LÍ 11</w:t>
            </w:r>
            <w:r w:rsidRPr="002C00E7">
              <w:rPr>
                <w:b/>
                <w:color w:val="auto"/>
                <w:sz w:val="26"/>
              </w:rPr>
              <w:br/>
            </w:r>
            <w:r w:rsidRPr="002C00E7">
              <w:rPr>
                <w:i/>
                <w:color w:val="auto"/>
                <w:sz w:val="26"/>
              </w:rPr>
              <w:t>Thời gian làm bài: 45 PHÚT</w:t>
            </w:r>
            <w:r w:rsidRPr="002C00E7">
              <w:rPr>
                <w:i/>
                <w:color w:val="auto"/>
                <w:sz w:val="26"/>
              </w:rPr>
              <w:br/>
              <w:t>(không kể thời gian phát đề)</w:t>
            </w:r>
          </w:p>
        </w:tc>
      </w:tr>
    </w:tbl>
    <w:p w:rsidR="007C4CDB" w:rsidRPr="002C00E7" w:rsidRDefault="007C4CDB" w:rsidP="007C4CDB">
      <w:pPr>
        <w:rPr>
          <w:color w:val="auto"/>
          <w:sz w:val="26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6419"/>
        <w:gridCol w:w="1968"/>
        <w:gridCol w:w="1959"/>
      </w:tblGrid>
      <w:tr w:rsidR="007C4CDB" w:rsidRPr="002C00E7" w:rsidTr="00EC3B22">
        <w:tc>
          <w:tcPr>
            <w:tcW w:w="6521" w:type="dxa"/>
            <w:tcBorders>
              <w:bottom w:val="single" w:sz="12" w:space="0" w:color="000000"/>
            </w:tcBorders>
            <w:vAlign w:val="center"/>
          </w:tcPr>
          <w:p w:rsidR="007C4CDB" w:rsidRPr="002C00E7" w:rsidRDefault="007C4CDB" w:rsidP="00EC3B22">
            <w:pPr>
              <w:rPr>
                <w:color w:val="auto"/>
                <w:sz w:val="26"/>
              </w:rPr>
            </w:pPr>
            <w:r w:rsidRPr="002C00E7">
              <w:rPr>
                <w:color w:val="auto"/>
                <w:sz w:val="26"/>
              </w:rPr>
              <w:t>Họ và tên: ..............................................................Lớp 11/…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7C4CDB" w:rsidRPr="002C00E7" w:rsidRDefault="007C4CDB" w:rsidP="00EC3B22">
            <w:pPr>
              <w:rPr>
                <w:color w:val="auto"/>
                <w:sz w:val="26"/>
              </w:rPr>
            </w:pPr>
            <w:r w:rsidRPr="002C00E7">
              <w:rPr>
                <w:color w:val="auto"/>
                <w:sz w:val="26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7C4CDB" w:rsidRPr="002C00E7" w:rsidRDefault="007C4CDB" w:rsidP="00EC3B22">
            <w:pPr>
              <w:jc w:val="center"/>
              <w:rPr>
                <w:color w:val="auto"/>
                <w:sz w:val="26"/>
              </w:rPr>
            </w:pPr>
            <w:r w:rsidRPr="007C4CDB">
              <w:rPr>
                <w:b/>
                <w:color w:val="auto"/>
                <w:sz w:val="26"/>
              </w:rPr>
              <w:t xml:space="preserve">  </w:t>
            </w:r>
            <w:r w:rsidRPr="002C00E7">
              <w:rPr>
                <w:b/>
                <w:color w:val="auto"/>
                <w:sz w:val="26"/>
              </w:rPr>
              <w:t>Mã đề 70</w:t>
            </w:r>
            <w:r w:rsidRPr="007C4CDB">
              <w:rPr>
                <w:b/>
                <w:color w:val="auto"/>
                <w:sz w:val="26"/>
              </w:rPr>
              <w:t>5</w:t>
            </w:r>
          </w:p>
        </w:tc>
      </w:tr>
    </w:tbl>
    <w:p w:rsidR="007C4CDB" w:rsidRPr="002C00E7" w:rsidRDefault="007C4CDB" w:rsidP="007C4CDB">
      <w:pPr>
        <w:spacing w:line="276" w:lineRule="auto"/>
        <w:ind w:right="-142"/>
        <w:rPr>
          <w:b/>
          <w:bCs/>
          <w:color w:val="000000" w:themeColor="text1"/>
          <w:sz w:val="26"/>
        </w:rPr>
      </w:pPr>
    </w:p>
    <w:p w:rsidR="007C4CDB" w:rsidRPr="002C00E7" w:rsidRDefault="007C4CDB" w:rsidP="007C4CDB">
      <w:pPr>
        <w:jc w:val="both"/>
        <w:rPr>
          <w:b/>
          <w:color w:val="auto"/>
          <w:sz w:val="26"/>
        </w:rPr>
      </w:pPr>
      <w:r w:rsidRPr="002C00E7">
        <w:rPr>
          <w:b/>
          <w:color w:val="auto"/>
          <w:sz w:val="26"/>
        </w:rPr>
        <w:t>A. PHẦN TRẮC NGHIỆM KHÁCH QUAN (8,0 điểm)</w:t>
      </w:r>
    </w:p>
    <w:p w:rsidR="007C4CDB" w:rsidRPr="002C00E7" w:rsidRDefault="007C4CDB" w:rsidP="007C4CDB">
      <w:pPr>
        <w:jc w:val="both"/>
        <w:rPr>
          <w:rFonts w:eastAsia="Calibri"/>
          <w:b/>
          <w:color w:val="000000" w:themeColor="text1"/>
          <w:sz w:val="26"/>
        </w:rPr>
      </w:pPr>
      <w:r w:rsidRPr="002C00E7">
        <w:rPr>
          <w:rFonts w:eastAsia="Calibri"/>
          <w:b/>
          <w:color w:val="000000" w:themeColor="text1"/>
          <w:sz w:val="26"/>
        </w:rPr>
        <w:t xml:space="preserve">I. Câu trắc nghiệm nhiều phương án lựa chọn </w:t>
      </w:r>
      <w:r w:rsidRPr="002C00E7">
        <w:rPr>
          <w:b/>
          <w:color w:val="auto"/>
          <w:sz w:val="26"/>
        </w:rPr>
        <w:t>(6,0 điểm)</w:t>
      </w:r>
    </w:p>
    <w:p w:rsidR="007C4CDB" w:rsidRPr="002C00E7" w:rsidRDefault="007C4CDB" w:rsidP="007C4CDB">
      <w:pPr>
        <w:jc w:val="both"/>
        <w:rPr>
          <w:rFonts w:eastAsia="Calibri"/>
          <w:b/>
          <w:i/>
          <w:iCs/>
          <w:color w:val="000000" w:themeColor="text1"/>
          <w:sz w:val="26"/>
        </w:rPr>
      </w:pPr>
      <w:r w:rsidRPr="002C00E7">
        <w:rPr>
          <w:rFonts w:eastAsia="Calibri"/>
          <w:b/>
          <w:i/>
          <w:iCs/>
          <w:color w:val="000000" w:themeColor="text1"/>
          <w:sz w:val="26"/>
        </w:rPr>
        <w:t>Học sinh trả lời từ câu 1 đến câu 18. Mỗi câu hỏi học sinh chỉ chọn 1 phương án.</w:t>
      </w:r>
    </w:p>
    <w:p w:rsidR="002008DB" w:rsidRPr="007C4CDB" w:rsidRDefault="002008DB">
      <w:pPr>
        <w:rPr>
          <w:sz w:val="26"/>
        </w:rPr>
      </w:pPr>
    </w:p>
    <w:p w:rsidR="00464902" w:rsidRPr="007C4CDB" w:rsidRDefault="00464902" w:rsidP="00464902">
      <w:pPr>
        <w:rPr>
          <w:sz w:val="26"/>
        </w:rPr>
      </w:pPr>
      <w:r w:rsidRPr="007C4CDB">
        <w:rPr>
          <w:b/>
          <w:sz w:val="26"/>
        </w:rPr>
        <w:t xml:space="preserve">Câu 1. </w:t>
      </w:r>
      <w:r w:rsidRPr="007C4CDB">
        <w:rPr>
          <w:sz w:val="26"/>
        </w:rPr>
        <w:t>Do vị trí kề sát vành đai lửa Thái Bình Duơng, nên ở Đông Nam Á thường xảy ra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008DB" w:rsidRPr="007C4CDB">
        <w:tc>
          <w:tcPr>
            <w:tcW w:w="2551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A. </w:t>
            </w:r>
            <w:r w:rsidRPr="007C4CDB">
              <w:rPr>
                <w:sz w:val="26"/>
              </w:rPr>
              <w:t>lũ lụt.</w:t>
            </w:r>
          </w:p>
        </w:tc>
        <w:tc>
          <w:tcPr>
            <w:tcW w:w="2551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B. </w:t>
            </w:r>
            <w:r w:rsidRPr="007C4CDB">
              <w:rPr>
                <w:sz w:val="26"/>
              </w:rPr>
              <w:t>động đất.</w:t>
            </w:r>
          </w:p>
        </w:tc>
        <w:tc>
          <w:tcPr>
            <w:tcW w:w="2551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C. </w:t>
            </w:r>
            <w:r w:rsidRPr="007C4CDB">
              <w:rPr>
                <w:sz w:val="26"/>
              </w:rPr>
              <w:t>bão.</w:t>
            </w:r>
          </w:p>
        </w:tc>
        <w:tc>
          <w:tcPr>
            <w:tcW w:w="2551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D. </w:t>
            </w:r>
            <w:r w:rsidRPr="007C4CDB">
              <w:rPr>
                <w:sz w:val="26"/>
              </w:rPr>
              <w:t>hạn hán.</w:t>
            </w:r>
          </w:p>
        </w:tc>
      </w:tr>
    </w:tbl>
    <w:p w:rsidR="00464902" w:rsidRPr="007C4CDB" w:rsidRDefault="00464902" w:rsidP="00464902">
      <w:pPr>
        <w:rPr>
          <w:sz w:val="26"/>
        </w:rPr>
      </w:pPr>
      <w:r w:rsidRPr="007C4CDB">
        <w:rPr>
          <w:b/>
          <w:sz w:val="26"/>
        </w:rPr>
        <w:t xml:space="preserve">Câu 2. </w:t>
      </w:r>
      <w:r w:rsidRPr="007C4CDB">
        <w:rPr>
          <w:sz w:val="26"/>
        </w:rPr>
        <w:t>Đồng tiền chung của châu Âu (đồng ơ-rô)</w:t>
      </w:r>
      <w:r w:rsidRPr="007C4CDB">
        <w:rPr>
          <w:b/>
          <w:sz w:val="26"/>
        </w:rPr>
        <w:t xml:space="preserve"> </w:t>
      </w:r>
      <w:r w:rsidRPr="007C4CDB">
        <w:rPr>
          <w:sz w:val="26"/>
        </w:rPr>
        <w:t>được chính thức đưa vào giao dịch thanh toán từ năm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008DB" w:rsidRPr="007C4CDB">
        <w:tc>
          <w:tcPr>
            <w:tcW w:w="2551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A. </w:t>
            </w:r>
            <w:r w:rsidRPr="007C4CDB">
              <w:rPr>
                <w:sz w:val="26"/>
                <w:lang w:val="fr-FR"/>
              </w:rPr>
              <w:t>2000.</w:t>
            </w:r>
          </w:p>
        </w:tc>
        <w:tc>
          <w:tcPr>
            <w:tcW w:w="2551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B. </w:t>
            </w:r>
            <w:r w:rsidRPr="007C4CDB">
              <w:rPr>
                <w:sz w:val="26"/>
                <w:lang w:val="fr-FR"/>
              </w:rPr>
              <w:t>1997.</w:t>
            </w:r>
          </w:p>
        </w:tc>
        <w:tc>
          <w:tcPr>
            <w:tcW w:w="2551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C. </w:t>
            </w:r>
            <w:r w:rsidRPr="007C4CDB">
              <w:rPr>
                <w:sz w:val="26"/>
                <w:lang w:val="fr-FR"/>
              </w:rPr>
              <w:t>1999.</w:t>
            </w:r>
          </w:p>
        </w:tc>
        <w:tc>
          <w:tcPr>
            <w:tcW w:w="2551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D. </w:t>
            </w:r>
            <w:r w:rsidRPr="007C4CDB">
              <w:rPr>
                <w:sz w:val="26"/>
                <w:lang w:val="fr-FR"/>
              </w:rPr>
              <w:t>1998.</w:t>
            </w:r>
          </w:p>
        </w:tc>
      </w:tr>
    </w:tbl>
    <w:p w:rsidR="00464902" w:rsidRPr="007C4CDB" w:rsidRDefault="00464902" w:rsidP="00464902">
      <w:pPr>
        <w:rPr>
          <w:sz w:val="26"/>
        </w:rPr>
      </w:pPr>
      <w:r w:rsidRPr="007C4CDB">
        <w:rPr>
          <w:b/>
          <w:sz w:val="26"/>
        </w:rPr>
        <w:t xml:space="preserve">Câu 3. </w:t>
      </w:r>
      <w:r w:rsidRPr="007C4CDB">
        <w:rPr>
          <w:sz w:val="26"/>
        </w:rPr>
        <w:t>Nền nông nghiệp Đông Nam Á có tính chất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2008DB" w:rsidRPr="007C4CDB">
        <w:tc>
          <w:tcPr>
            <w:tcW w:w="2551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A. </w:t>
            </w:r>
            <w:r w:rsidRPr="007C4CDB">
              <w:rPr>
                <w:sz w:val="26"/>
              </w:rPr>
              <w:t>ôn đới.</w:t>
            </w:r>
          </w:p>
        </w:tc>
        <w:tc>
          <w:tcPr>
            <w:tcW w:w="2551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B. </w:t>
            </w:r>
            <w:r w:rsidRPr="007C4CDB">
              <w:rPr>
                <w:sz w:val="26"/>
              </w:rPr>
              <w:t>xích đạo.</w:t>
            </w:r>
          </w:p>
        </w:tc>
        <w:tc>
          <w:tcPr>
            <w:tcW w:w="2551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C. </w:t>
            </w:r>
            <w:r w:rsidRPr="007C4CDB">
              <w:rPr>
                <w:sz w:val="26"/>
              </w:rPr>
              <w:t>cận nhiệt đới.</w:t>
            </w:r>
          </w:p>
        </w:tc>
        <w:tc>
          <w:tcPr>
            <w:tcW w:w="2551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D. </w:t>
            </w:r>
            <w:r w:rsidRPr="007C4CDB">
              <w:rPr>
                <w:sz w:val="26"/>
              </w:rPr>
              <w:t>nhiệt đới.</w:t>
            </w:r>
          </w:p>
        </w:tc>
      </w:tr>
    </w:tbl>
    <w:p w:rsidR="00464902" w:rsidRPr="007C4CDB" w:rsidRDefault="00464902" w:rsidP="00464902">
      <w:pPr>
        <w:rPr>
          <w:sz w:val="26"/>
        </w:rPr>
      </w:pPr>
      <w:r w:rsidRPr="007C4CDB">
        <w:rPr>
          <w:b/>
          <w:sz w:val="26"/>
        </w:rPr>
        <w:t xml:space="preserve">Câu 4. </w:t>
      </w:r>
      <w:r w:rsidRPr="007C4CDB">
        <w:rPr>
          <w:sz w:val="26"/>
        </w:rPr>
        <w:t>Vấn đề cần quan tâm hàng đầu trong phát triển trồng trọt ở Tây Nam Á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008DB" w:rsidRPr="007C4CDB"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A. </w:t>
            </w:r>
            <w:r w:rsidRPr="007C4CDB">
              <w:rPr>
                <w:sz w:val="26"/>
              </w:rPr>
              <w:t>chống xói mòn bạc màu đất.</w:t>
            </w:r>
          </w:p>
        </w:tc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B. </w:t>
            </w:r>
            <w:r w:rsidRPr="007C4CDB">
              <w:rPr>
                <w:sz w:val="26"/>
              </w:rPr>
              <w:t>cải tạo đất trồng tăng độ phì.</w:t>
            </w:r>
          </w:p>
        </w:tc>
      </w:tr>
      <w:tr w:rsidR="002008DB" w:rsidRPr="007C4CDB"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C. </w:t>
            </w:r>
            <w:r w:rsidRPr="007C4CDB">
              <w:rPr>
                <w:sz w:val="26"/>
              </w:rPr>
              <w:t>giải quyết vấn đề nước tưới.</w:t>
            </w:r>
          </w:p>
        </w:tc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D. </w:t>
            </w:r>
            <w:r w:rsidRPr="007C4CDB">
              <w:rPr>
                <w:sz w:val="26"/>
              </w:rPr>
              <w:t>tạo giống mới năng suất cao.</w:t>
            </w:r>
          </w:p>
        </w:tc>
      </w:tr>
    </w:tbl>
    <w:p w:rsidR="00464902" w:rsidRPr="007C4CDB" w:rsidRDefault="00464902" w:rsidP="00464902">
      <w:pPr>
        <w:rPr>
          <w:sz w:val="26"/>
        </w:rPr>
      </w:pPr>
      <w:r w:rsidRPr="007C4CDB">
        <w:rPr>
          <w:b/>
          <w:sz w:val="26"/>
        </w:rPr>
        <w:t xml:space="preserve">Câu 5. </w:t>
      </w:r>
      <w:r w:rsidRPr="007C4CDB">
        <w:rPr>
          <w:sz w:val="26"/>
          <w:lang w:val="fr-FR"/>
        </w:rPr>
        <w:t>Cơ quan quyền lực nhất  ở EU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008DB" w:rsidRPr="007C4CDB"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A. </w:t>
            </w:r>
            <w:r w:rsidRPr="007C4CDB">
              <w:rPr>
                <w:sz w:val="26"/>
              </w:rPr>
              <w:t>Nghị viện châu Âu.</w:t>
            </w:r>
          </w:p>
        </w:tc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B. </w:t>
            </w:r>
            <w:r w:rsidRPr="007C4CDB">
              <w:rPr>
                <w:sz w:val="26"/>
              </w:rPr>
              <w:t>Hội đồng châu Âu.</w:t>
            </w:r>
          </w:p>
        </w:tc>
      </w:tr>
      <w:tr w:rsidR="002008DB" w:rsidRPr="007C4CDB"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C. </w:t>
            </w:r>
            <w:r w:rsidRPr="007C4CDB">
              <w:rPr>
                <w:sz w:val="26"/>
              </w:rPr>
              <w:t>Ủy ban châu Âu.</w:t>
            </w:r>
          </w:p>
        </w:tc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D. </w:t>
            </w:r>
            <w:r w:rsidRPr="007C4CDB">
              <w:rPr>
                <w:sz w:val="26"/>
                <w:lang w:val="fr-FR"/>
              </w:rPr>
              <w:t>Hội đồng bộ trưởng châu Âu.</w:t>
            </w:r>
          </w:p>
        </w:tc>
      </w:tr>
    </w:tbl>
    <w:p w:rsidR="00464902" w:rsidRPr="007C4CDB" w:rsidRDefault="00464902" w:rsidP="00464902">
      <w:pPr>
        <w:rPr>
          <w:sz w:val="26"/>
        </w:rPr>
      </w:pPr>
      <w:r w:rsidRPr="007C4CDB">
        <w:rPr>
          <w:b/>
          <w:sz w:val="26"/>
        </w:rPr>
        <w:t xml:space="preserve">Câu 6. </w:t>
      </w:r>
      <w:r w:rsidRPr="007C4CDB">
        <w:rPr>
          <w:sz w:val="26"/>
        </w:rPr>
        <w:t>Đặc điểm tự nhiên của Đông Nam Á biển đảo là có</w:t>
      </w:r>
    </w:p>
    <w:p w:rsidR="002008DB" w:rsidRPr="007C4CDB" w:rsidRDefault="00000000">
      <w:pPr>
        <w:rPr>
          <w:sz w:val="26"/>
        </w:rPr>
      </w:pPr>
      <w:r w:rsidRPr="007C4CDB">
        <w:rPr>
          <w:rStyle w:val="TDTNChar"/>
          <w:b/>
          <w:sz w:val="26"/>
        </w:rPr>
        <w:t xml:space="preserve">   A. </w:t>
      </w:r>
      <w:r w:rsidRPr="007C4CDB">
        <w:rPr>
          <w:sz w:val="26"/>
        </w:rPr>
        <w:t>các đồng bằng phù sa do sông lớn bồi đắp nên.</w:t>
      </w:r>
    </w:p>
    <w:p w:rsidR="002008DB" w:rsidRPr="007C4CDB" w:rsidRDefault="00000000">
      <w:pPr>
        <w:rPr>
          <w:sz w:val="26"/>
        </w:rPr>
      </w:pPr>
      <w:r w:rsidRPr="007C4CDB">
        <w:rPr>
          <w:rStyle w:val="TDTNChar"/>
          <w:b/>
          <w:sz w:val="26"/>
        </w:rPr>
        <w:t xml:space="preserve">   B. </w:t>
      </w:r>
      <w:r w:rsidRPr="007C4CDB">
        <w:rPr>
          <w:sz w:val="26"/>
        </w:rPr>
        <w:t>hướng các dãy núi chủ yếu tây bắc - đông nam.</w:t>
      </w:r>
    </w:p>
    <w:p w:rsidR="002008DB" w:rsidRPr="007C4CDB" w:rsidRDefault="00000000">
      <w:pPr>
        <w:rPr>
          <w:sz w:val="26"/>
        </w:rPr>
      </w:pPr>
      <w:r w:rsidRPr="007C4CDB">
        <w:rPr>
          <w:rStyle w:val="TDTNChar"/>
          <w:b/>
          <w:sz w:val="26"/>
        </w:rPr>
        <w:t xml:space="preserve">   C. </w:t>
      </w:r>
      <w:r w:rsidRPr="007C4CDB">
        <w:rPr>
          <w:sz w:val="26"/>
        </w:rPr>
        <w:t>nhiều quần đảo và hàng vạn đảo lớn, nhỏ.</w:t>
      </w:r>
    </w:p>
    <w:p w:rsidR="002008DB" w:rsidRPr="007C4CDB" w:rsidRDefault="00000000">
      <w:pPr>
        <w:rPr>
          <w:sz w:val="26"/>
        </w:rPr>
      </w:pPr>
      <w:r w:rsidRPr="007C4CDB">
        <w:rPr>
          <w:rStyle w:val="TDTNChar"/>
          <w:b/>
          <w:sz w:val="26"/>
        </w:rPr>
        <w:t xml:space="preserve">   D. </w:t>
      </w:r>
      <w:r w:rsidRPr="007C4CDB">
        <w:rPr>
          <w:sz w:val="26"/>
        </w:rPr>
        <w:t>địa hình bị chia cắt mạnh bởi các dãy núi.</w:t>
      </w:r>
    </w:p>
    <w:p w:rsidR="00464902" w:rsidRPr="007C4CDB" w:rsidRDefault="00464902" w:rsidP="00464902">
      <w:pPr>
        <w:rPr>
          <w:sz w:val="26"/>
        </w:rPr>
      </w:pPr>
      <w:r w:rsidRPr="007C4CDB">
        <w:rPr>
          <w:b/>
          <w:sz w:val="26"/>
        </w:rPr>
        <w:t xml:space="preserve">Câu 7. </w:t>
      </w:r>
      <w:r w:rsidRPr="007C4CDB">
        <w:rPr>
          <w:sz w:val="26"/>
        </w:rPr>
        <w:t>Tây Nam Á giáp châu Phi qua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008DB" w:rsidRPr="007C4CDB"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A. </w:t>
            </w:r>
            <w:r w:rsidRPr="007C4CDB">
              <w:rPr>
                <w:sz w:val="26"/>
              </w:rPr>
              <w:t>Biển Đen và kênh đào Xuy-ê.</w:t>
            </w:r>
          </w:p>
        </w:tc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B. </w:t>
            </w:r>
            <w:r w:rsidRPr="007C4CDB">
              <w:rPr>
                <w:sz w:val="26"/>
              </w:rPr>
              <w:t>Biển Đỏ và Địa Trung Hải.</w:t>
            </w:r>
          </w:p>
        </w:tc>
      </w:tr>
      <w:tr w:rsidR="002008DB" w:rsidRPr="007C4CDB"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C. </w:t>
            </w:r>
            <w:r w:rsidRPr="007C4CDB">
              <w:rPr>
                <w:sz w:val="26"/>
              </w:rPr>
              <w:t>kênh đào Xuy-ê và Biển Đỏ.</w:t>
            </w:r>
          </w:p>
        </w:tc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D. </w:t>
            </w:r>
            <w:r w:rsidRPr="007C4CDB">
              <w:rPr>
                <w:sz w:val="26"/>
              </w:rPr>
              <w:t>Địa Trung Hải và Biển Đen.</w:t>
            </w:r>
          </w:p>
        </w:tc>
      </w:tr>
    </w:tbl>
    <w:p w:rsidR="00464902" w:rsidRPr="007C4CDB" w:rsidRDefault="00464902" w:rsidP="00464902">
      <w:pPr>
        <w:rPr>
          <w:sz w:val="26"/>
        </w:rPr>
      </w:pPr>
      <w:r w:rsidRPr="007C4CDB">
        <w:rPr>
          <w:b/>
          <w:sz w:val="26"/>
        </w:rPr>
        <w:t xml:space="preserve">Câu 8. </w:t>
      </w:r>
      <w:r w:rsidRPr="007C4CDB">
        <w:rPr>
          <w:sz w:val="26"/>
        </w:rPr>
        <w:t>Khu vực nào sau đây ở Đông Nam Á có mật độ dân số rất thấp?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008DB" w:rsidRPr="007C4CDB"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A. </w:t>
            </w:r>
            <w:r w:rsidRPr="007C4CDB">
              <w:rPr>
                <w:sz w:val="26"/>
              </w:rPr>
              <w:t>Các vùng núi cao.</w:t>
            </w:r>
          </w:p>
        </w:tc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B. </w:t>
            </w:r>
            <w:r w:rsidRPr="007C4CDB">
              <w:rPr>
                <w:sz w:val="26"/>
              </w:rPr>
              <w:t>Đồng bằng châu thổ.</w:t>
            </w:r>
          </w:p>
        </w:tc>
      </w:tr>
      <w:tr w:rsidR="002008DB" w:rsidRPr="007C4CDB"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C. </w:t>
            </w:r>
            <w:r w:rsidRPr="007C4CDB">
              <w:rPr>
                <w:sz w:val="26"/>
              </w:rPr>
              <w:t>Các vùng ven biển.</w:t>
            </w:r>
          </w:p>
        </w:tc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D. </w:t>
            </w:r>
            <w:r w:rsidRPr="007C4CDB">
              <w:rPr>
                <w:sz w:val="26"/>
              </w:rPr>
              <w:t>Vùng đất đỏ badan.</w:t>
            </w:r>
          </w:p>
        </w:tc>
      </w:tr>
    </w:tbl>
    <w:p w:rsidR="00464902" w:rsidRPr="007C4CDB" w:rsidRDefault="00464902" w:rsidP="00464902">
      <w:pPr>
        <w:rPr>
          <w:sz w:val="26"/>
        </w:rPr>
      </w:pPr>
      <w:r w:rsidRPr="007C4CDB">
        <w:rPr>
          <w:b/>
          <w:sz w:val="26"/>
        </w:rPr>
        <w:t xml:space="preserve">Câu 9. </w:t>
      </w:r>
      <w:r w:rsidRPr="007C4CDB">
        <w:rPr>
          <w:rFonts w:eastAsia="Arial"/>
          <w:sz w:val="26"/>
          <w:lang w:val="sv-SE"/>
        </w:rPr>
        <w:t xml:space="preserve">Tây Nam Á trở thành </w:t>
      </w:r>
      <w:r w:rsidRPr="007C4CDB">
        <w:rPr>
          <w:rFonts w:eastAsia="Arial"/>
          <w:i/>
          <w:iCs/>
          <w:sz w:val="26"/>
          <w:lang w:val="sv-SE"/>
        </w:rPr>
        <w:t>"điểm nóng"</w:t>
      </w:r>
      <w:r w:rsidRPr="007C4CDB">
        <w:rPr>
          <w:rFonts w:eastAsia="Arial"/>
          <w:sz w:val="26"/>
          <w:lang w:val="sv-SE"/>
        </w:rPr>
        <w:t xml:space="preserve"> của thế giới là vì</w:t>
      </w:r>
    </w:p>
    <w:p w:rsidR="00464902" w:rsidRPr="007C4CDB" w:rsidRDefault="00464902" w:rsidP="00464902">
      <w:pPr>
        <w:rPr>
          <w:sz w:val="26"/>
        </w:rPr>
      </w:pPr>
      <w:r w:rsidRPr="007C4CDB">
        <w:rPr>
          <w:rStyle w:val="TDTNChar"/>
          <w:b/>
          <w:sz w:val="26"/>
        </w:rPr>
        <w:t xml:space="preserve">   A. </w:t>
      </w:r>
      <w:r w:rsidRPr="007C4CDB">
        <w:rPr>
          <w:rFonts w:eastAsia="Arial"/>
          <w:sz w:val="26"/>
          <w:lang w:val="sv-SE"/>
        </w:rPr>
        <w:t>có nhiệt độ cao, khí hậu khô nóng.</w:t>
      </w:r>
    </w:p>
    <w:p w:rsidR="00464902" w:rsidRPr="007C4CDB" w:rsidRDefault="00464902" w:rsidP="00464902">
      <w:pPr>
        <w:rPr>
          <w:sz w:val="26"/>
        </w:rPr>
      </w:pPr>
      <w:r w:rsidRPr="007C4CDB">
        <w:rPr>
          <w:rStyle w:val="TDTNChar"/>
          <w:b/>
          <w:sz w:val="26"/>
        </w:rPr>
        <w:t xml:space="preserve">   B. </w:t>
      </w:r>
      <w:r w:rsidRPr="007C4CDB">
        <w:rPr>
          <w:rFonts w:eastAsia="Arial"/>
          <w:sz w:val="26"/>
          <w:lang w:val="sv-SE"/>
        </w:rPr>
        <w:t>cạnh tranh trong khai thác và sản xuất dầu khí.</w:t>
      </w:r>
    </w:p>
    <w:p w:rsidR="00464902" w:rsidRPr="007C4CDB" w:rsidRDefault="00464902" w:rsidP="00464902">
      <w:pPr>
        <w:rPr>
          <w:sz w:val="26"/>
        </w:rPr>
      </w:pPr>
      <w:r w:rsidRPr="007C4CDB">
        <w:rPr>
          <w:rStyle w:val="TDTNChar"/>
          <w:b/>
          <w:sz w:val="26"/>
        </w:rPr>
        <w:t xml:space="preserve">   C. </w:t>
      </w:r>
      <w:r w:rsidRPr="007C4CDB">
        <w:rPr>
          <w:rFonts w:eastAsia="Arial"/>
          <w:sz w:val="26"/>
          <w:lang w:val="sv-SE"/>
        </w:rPr>
        <w:t>thường xuyên mất mùa, đói kém xảy ra.</w:t>
      </w:r>
    </w:p>
    <w:p w:rsidR="00464902" w:rsidRPr="007C4CDB" w:rsidRDefault="00464902" w:rsidP="00464902">
      <w:pPr>
        <w:rPr>
          <w:sz w:val="26"/>
        </w:rPr>
      </w:pPr>
      <w:r w:rsidRPr="007C4CDB">
        <w:rPr>
          <w:rStyle w:val="TDTNChar"/>
          <w:b/>
          <w:sz w:val="26"/>
        </w:rPr>
        <w:t xml:space="preserve">   D. </w:t>
      </w:r>
      <w:r w:rsidRPr="007C4CDB">
        <w:rPr>
          <w:rFonts w:eastAsia="Arial"/>
          <w:sz w:val="26"/>
          <w:lang w:val="sv-SE"/>
        </w:rPr>
        <w:t>xung đột chính trị, tôn giáo kéo dài.</w:t>
      </w:r>
    </w:p>
    <w:p w:rsidR="00464902" w:rsidRPr="007C4CDB" w:rsidRDefault="00464902" w:rsidP="00464902">
      <w:pPr>
        <w:rPr>
          <w:sz w:val="26"/>
        </w:rPr>
      </w:pPr>
      <w:r w:rsidRPr="007C4CDB">
        <w:rPr>
          <w:b/>
          <w:sz w:val="26"/>
        </w:rPr>
        <w:t xml:space="preserve">Câu 10. </w:t>
      </w:r>
      <w:r w:rsidRPr="007C4CDB">
        <w:rPr>
          <w:sz w:val="26"/>
        </w:rPr>
        <w:t>Tây Nam Á có vị trí địa lí ở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008DB" w:rsidRPr="007C4CDB"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A. </w:t>
            </w:r>
            <w:r w:rsidRPr="007C4CDB">
              <w:rPr>
                <w:sz w:val="26"/>
              </w:rPr>
              <w:t>liền kề đất liền châu Phi.</w:t>
            </w:r>
          </w:p>
        </w:tc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B. </w:t>
            </w:r>
            <w:r w:rsidRPr="007C4CDB">
              <w:rPr>
                <w:sz w:val="26"/>
              </w:rPr>
              <w:t>giáp Đông Á và Tây Á.</w:t>
            </w:r>
          </w:p>
        </w:tc>
      </w:tr>
      <w:tr w:rsidR="002008DB" w:rsidRPr="007C4CDB"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C. </w:t>
            </w:r>
            <w:r w:rsidRPr="007C4CDB">
              <w:rPr>
                <w:sz w:val="26"/>
              </w:rPr>
              <w:t>giáp Thái Bình Dương.</w:t>
            </w:r>
          </w:p>
        </w:tc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D. </w:t>
            </w:r>
            <w:r w:rsidRPr="007C4CDB">
              <w:rPr>
                <w:sz w:val="26"/>
              </w:rPr>
              <w:t>tây nam châu Á.</w:t>
            </w:r>
          </w:p>
        </w:tc>
      </w:tr>
    </w:tbl>
    <w:p w:rsidR="00464902" w:rsidRPr="007C4CDB" w:rsidRDefault="00464902" w:rsidP="00464902">
      <w:pPr>
        <w:rPr>
          <w:sz w:val="26"/>
        </w:rPr>
      </w:pPr>
      <w:r w:rsidRPr="007C4CDB">
        <w:rPr>
          <w:b/>
          <w:sz w:val="26"/>
        </w:rPr>
        <w:t xml:space="preserve">Câu 11. </w:t>
      </w:r>
      <w:r w:rsidRPr="007C4CDB">
        <w:rPr>
          <w:sz w:val="26"/>
        </w:rPr>
        <w:t xml:space="preserve">EU </w:t>
      </w:r>
      <w:r w:rsidRPr="007C4CDB">
        <w:rPr>
          <w:b/>
          <w:sz w:val="26"/>
        </w:rPr>
        <w:t xml:space="preserve">không </w:t>
      </w:r>
      <w:r w:rsidRPr="007C4CDB">
        <w:rPr>
          <w:sz w:val="26"/>
        </w:rPr>
        <w:t>phải</w:t>
      </w:r>
    </w:p>
    <w:p w:rsidR="00464902" w:rsidRPr="007C4CDB" w:rsidRDefault="00464902" w:rsidP="00464902">
      <w:pPr>
        <w:rPr>
          <w:sz w:val="26"/>
        </w:rPr>
      </w:pPr>
      <w:r w:rsidRPr="007C4CDB">
        <w:rPr>
          <w:rStyle w:val="TDTNChar"/>
          <w:b/>
          <w:sz w:val="26"/>
        </w:rPr>
        <w:t xml:space="preserve">   A. </w:t>
      </w:r>
      <w:r w:rsidRPr="007C4CDB">
        <w:rPr>
          <w:sz w:val="26"/>
        </w:rPr>
        <w:t>là một trung tâm kinh tế hàng đầu của thế giới.</w:t>
      </w:r>
    </w:p>
    <w:p w:rsidR="00464902" w:rsidRPr="007C4CDB" w:rsidRDefault="00464902" w:rsidP="00464902">
      <w:pPr>
        <w:rPr>
          <w:sz w:val="26"/>
        </w:rPr>
      </w:pPr>
      <w:r w:rsidRPr="007C4CDB">
        <w:rPr>
          <w:rStyle w:val="TDTNChar"/>
          <w:b/>
          <w:sz w:val="26"/>
        </w:rPr>
        <w:t xml:space="preserve">   B. </w:t>
      </w:r>
      <w:r w:rsidRPr="007C4CDB">
        <w:rPr>
          <w:sz w:val="26"/>
        </w:rPr>
        <w:t>có tất cả các nước ở lãnh thổ châu Âu đều tham gia.</w:t>
      </w:r>
    </w:p>
    <w:p w:rsidR="00464902" w:rsidRPr="007C4CDB" w:rsidRDefault="00464902" w:rsidP="00464902">
      <w:pPr>
        <w:rPr>
          <w:sz w:val="26"/>
        </w:rPr>
      </w:pPr>
      <w:r w:rsidRPr="007C4CDB">
        <w:rPr>
          <w:rStyle w:val="TDTNChar"/>
          <w:b/>
          <w:sz w:val="26"/>
        </w:rPr>
        <w:t xml:space="preserve">   C. </w:t>
      </w:r>
      <w:r w:rsidRPr="007C4CDB">
        <w:rPr>
          <w:sz w:val="26"/>
        </w:rPr>
        <w:t>có sự phát triển kinh tế chênh lệch giữa các nước.</w:t>
      </w:r>
    </w:p>
    <w:p w:rsidR="00464902" w:rsidRPr="007C4CDB" w:rsidRDefault="00464902" w:rsidP="00464902">
      <w:pPr>
        <w:rPr>
          <w:sz w:val="26"/>
        </w:rPr>
      </w:pPr>
      <w:r w:rsidRPr="007C4CDB">
        <w:rPr>
          <w:rStyle w:val="TDTNChar"/>
          <w:b/>
          <w:sz w:val="26"/>
        </w:rPr>
        <w:t xml:space="preserve">   D. </w:t>
      </w:r>
      <w:r w:rsidRPr="007C4CDB">
        <w:rPr>
          <w:sz w:val="26"/>
        </w:rPr>
        <w:t>là bạn hàng lớn nhất của các nước đang phát triển.</w:t>
      </w:r>
    </w:p>
    <w:p w:rsidR="00464902" w:rsidRPr="007C4CDB" w:rsidRDefault="00464902" w:rsidP="00464902">
      <w:pPr>
        <w:rPr>
          <w:sz w:val="26"/>
        </w:rPr>
      </w:pPr>
      <w:r w:rsidRPr="007C4CDB">
        <w:rPr>
          <w:b/>
          <w:sz w:val="26"/>
        </w:rPr>
        <w:t xml:space="preserve">Câu 12. </w:t>
      </w:r>
      <w:r w:rsidRPr="007C4CDB">
        <w:rPr>
          <w:sz w:val="26"/>
          <w:lang w:val="nl-NL"/>
        </w:rPr>
        <w:t>Trụ sở hiện nay của Liên minh châu Âu (EU) được đặt ở thành phố nào sau đây?</w:t>
      </w:r>
    </w:p>
    <w:tbl>
      <w:tblPr>
        <w:tblW w:w="10347" w:type="dxa"/>
        <w:tblLook w:val="04A0" w:firstRow="1" w:lastRow="0" w:firstColumn="1" w:lastColumn="0" w:noHBand="0" w:noVBand="1"/>
      </w:tblPr>
      <w:tblGrid>
        <w:gridCol w:w="2694"/>
        <w:gridCol w:w="2551"/>
        <w:gridCol w:w="2551"/>
        <w:gridCol w:w="2551"/>
      </w:tblGrid>
      <w:tr w:rsidR="002008DB" w:rsidRPr="007C4CDB" w:rsidTr="007C4CDB">
        <w:tc>
          <w:tcPr>
            <w:tcW w:w="2694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A.</w:t>
            </w:r>
            <w:r w:rsidR="007C4CDB" w:rsidRPr="007C4CDB">
              <w:rPr>
                <w:sz w:val="26"/>
                <w:lang w:val="nl-NL"/>
              </w:rPr>
              <w:t xml:space="preserve"> </w:t>
            </w:r>
            <w:r w:rsidR="007C4CDB" w:rsidRPr="007C4CDB">
              <w:rPr>
                <w:sz w:val="26"/>
                <w:lang w:val="nl-NL"/>
              </w:rPr>
              <w:t>Mat-xcơ-va (Ng</w:t>
            </w:r>
            <w:r w:rsidR="007C4CDB">
              <w:rPr>
                <w:sz w:val="26"/>
                <w:lang w:val="nl-NL"/>
              </w:rPr>
              <w:t>a)</w:t>
            </w:r>
            <w:r w:rsidRPr="007C4CDB">
              <w:rPr>
                <w:b/>
                <w:sz w:val="26"/>
              </w:rPr>
              <w:t xml:space="preserve"> </w:t>
            </w:r>
            <w:r w:rsidRPr="007C4CDB">
              <w:rPr>
                <w:sz w:val="26"/>
                <w:lang w:val="nl-NL"/>
              </w:rPr>
              <w:t>.</w:t>
            </w:r>
          </w:p>
        </w:tc>
        <w:tc>
          <w:tcPr>
            <w:tcW w:w="2551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B. </w:t>
            </w:r>
            <w:r w:rsidRPr="007C4CDB">
              <w:rPr>
                <w:sz w:val="26"/>
                <w:lang w:val="nl-NL"/>
              </w:rPr>
              <w:t>Pa-ri (Pháp).</w:t>
            </w:r>
          </w:p>
        </w:tc>
        <w:tc>
          <w:tcPr>
            <w:tcW w:w="2551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C. </w:t>
            </w:r>
            <w:r w:rsidRPr="007C4CDB">
              <w:rPr>
                <w:sz w:val="26"/>
                <w:shd w:val="clear" w:color="auto" w:fill="FFFFFF"/>
              </w:rPr>
              <w:t>Brúc-xen</w:t>
            </w:r>
            <w:r w:rsidRPr="007C4CDB">
              <w:rPr>
                <w:sz w:val="26"/>
                <w:lang w:val="nl-NL"/>
              </w:rPr>
              <w:t xml:space="preserve"> (Bỉ).</w:t>
            </w:r>
          </w:p>
        </w:tc>
        <w:tc>
          <w:tcPr>
            <w:tcW w:w="2551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D.</w:t>
            </w:r>
            <w:r w:rsidR="007C4CDB" w:rsidRPr="007C4CDB">
              <w:rPr>
                <w:sz w:val="26"/>
                <w:lang w:val="nl-NL"/>
              </w:rPr>
              <w:t xml:space="preserve"> </w:t>
            </w:r>
            <w:r w:rsidR="007C4CDB" w:rsidRPr="007C4CDB">
              <w:rPr>
                <w:sz w:val="26"/>
                <w:lang w:val="nl-NL"/>
              </w:rPr>
              <w:t>Béc- lin (Đứ</w:t>
            </w:r>
            <w:r w:rsidR="007C4CDB">
              <w:rPr>
                <w:sz w:val="26"/>
                <w:lang w:val="nl-NL"/>
              </w:rPr>
              <w:t>c)</w:t>
            </w:r>
            <w:r w:rsidRPr="007C4CDB">
              <w:rPr>
                <w:b/>
                <w:sz w:val="26"/>
              </w:rPr>
              <w:t xml:space="preserve"> </w:t>
            </w:r>
            <w:r w:rsidRPr="007C4CDB">
              <w:rPr>
                <w:sz w:val="26"/>
                <w:lang w:val="nl-NL"/>
              </w:rPr>
              <w:t>.</w:t>
            </w:r>
          </w:p>
        </w:tc>
      </w:tr>
      <w:tr w:rsidR="002008DB" w:rsidRPr="007C4CDB" w:rsidTr="007C4CDB">
        <w:tc>
          <w:tcPr>
            <w:tcW w:w="2694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 </w:t>
            </w:r>
          </w:p>
        </w:tc>
        <w:tc>
          <w:tcPr>
            <w:tcW w:w="2551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</w:t>
            </w:r>
          </w:p>
        </w:tc>
        <w:tc>
          <w:tcPr>
            <w:tcW w:w="2551" w:type="dxa"/>
          </w:tcPr>
          <w:p w:rsidR="002008DB" w:rsidRPr="007C4CDB" w:rsidRDefault="002008DB">
            <w:pPr>
              <w:rPr>
                <w:sz w:val="26"/>
              </w:rPr>
            </w:pPr>
          </w:p>
        </w:tc>
        <w:tc>
          <w:tcPr>
            <w:tcW w:w="2551" w:type="dxa"/>
          </w:tcPr>
          <w:p w:rsidR="002008DB" w:rsidRPr="007C4CDB" w:rsidRDefault="002008DB">
            <w:pPr>
              <w:rPr>
                <w:sz w:val="26"/>
              </w:rPr>
            </w:pPr>
          </w:p>
        </w:tc>
      </w:tr>
    </w:tbl>
    <w:p w:rsidR="00464902" w:rsidRPr="007C4CDB" w:rsidRDefault="00464902" w:rsidP="00464902">
      <w:pPr>
        <w:rPr>
          <w:sz w:val="26"/>
        </w:rPr>
      </w:pPr>
      <w:r w:rsidRPr="007C4CDB">
        <w:rPr>
          <w:b/>
          <w:sz w:val="26"/>
        </w:rPr>
        <w:lastRenderedPageBreak/>
        <w:t xml:space="preserve">Câu 13. </w:t>
      </w:r>
      <w:r w:rsidRPr="007C4CDB">
        <w:rPr>
          <w:sz w:val="26"/>
          <w:lang w:val="fr-FR"/>
        </w:rPr>
        <w:t>Liên minh châu Âu (EU)</w:t>
      </w:r>
    </w:p>
    <w:p w:rsidR="00464902" w:rsidRPr="007C4CDB" w:rsidRDefault="00464902" w:rsidP="00464902">
      <w:pPr>
        <w:rPr>
          <w:sz w:val="26"/>
        </w:rPr>
      </w:pPr>
      <w:r w:rsidRPr="007C4CDB">
        <w:rPr>
          <w:rStyle w:val="TDTNChar"/>
          <w:b/>
          <w:sz w:val="26"/>
        </w:rPr>
        <w:t xml:space="preserve">   A. </w:t>
      </w:r>
      <w:r w:rsidRPr="007C4CDB">
        <w:rPr>
          <w:sz w:val="26"/>
          <w:lang w:val="fr-FR"/>
        </w:rPr>
        <w:t>xuất khẩu chủ yếu mặt hàng dầu, khí đốt tự nhiên, uranium.</w:t>
      </w:r>
    </w:p>
    <w:p w:rsidR="00464902" w:rsidRPr="007C4CDB" w:rsidRDefault="00464902" w:rsidP="00464902">
      <w:pPr>
        <w:rPr>
          <w:sz w:val="26"/>
        </w:rPr>
      </w:pPr>
      <w:r w:rsidRPr="007C4CDB">
        <w:rPr>
          <w:rStyle w:val="TDTNChar"/>
          <w:b/>
          <w:sz w:val="26"/>
        </w:rPr>
        <w:t xml:space="preserve">   B. </w:t>
      </w:r>
      <w:r w:rsidRPr="007C4CDB">
        <w:rPr>
          <w:sz w:val="26"/>
          <w:lang w:val="fr-FR"/>
        </w:rPr>
        <w:t>xuất khẩu, nhập khẩu hàng hóa và dịch vụ lớn nhất thế giới.</w:t>
      </w:r>
    </w:p>
    <w:p w:rsidR="00464902" w:rsidRPr="007C4CDB" w:rsidRDefault="00464902" w:rsidP="00464902">
      <w:pPr>
        <w:rPr>
          <w:sz w:val="26"/>
        </w:rPr>
      </w:pPr>
      <w:r w:rsidRPr="007C4CDB">
        <w:rPr>
          <w:rStyle w:val="TDTNChar"/>
          <w:b/>
          <w:sz w:val="26"/>
        </w:rPr>
        <w:t xml:space="preserve">   C. </w:t>
      </w:r>
      <w:r w:rsidRPr="007C4CDB">
        <w:rPr>
          <w:sz w:val="26"/>
          <w:lang w:val="fr-FR"/>
        </w:rPr>
        <w:t>nhập khẩu chủ yếu máy bay, điện tử, dược phẩm, nông sản.</w:t>
      </w:r>
    </w:p>
    <w:p w:rsidR="00464902" w:rsidRPr="007C4CDB" w:rsidRDefault="00464902" w:rsidP="00464902">
      <w:pPr>
        <w:rPr>
          <w:sz w:val="26"/>
        </w:rPr>
      </w:pPr>
      <w:r w:rsidRPr="007C4CDB">
        <w:rPr>
          <w:rStyle w:val="TDTNChar"/>
          <w:b/>
          <w:sz w:val="26"/>
        </w:rPr>
        <w:t xml:space="preserve">   D. </w:t>
      </w:r>
      <w:r w:rsidRPr="007C4CDB">
        <w:rPr>
          <w:sz w:val="26"/>
          <w:lang w:val="fr-FR"/>
        </w:rPr>
        <w:t>hầu hết buôn bán với các nước Đông Nam Á và ở châu Phi.</w:t>
      </w:r>
    </w:p>
    <w:p w:rsidR="00464902" w:rsidRPr="007C4CDB" w:rsidRDefault="00464902" w:rsidP="00464902">
      <w:pPr>
        <w:rPr>
          <w:sz w:val="26"/>
        </w:rPr>
      </w:pPr>
      <w:r w:rsidRPr="007C4CDB">
        <w:rPr>
          <w:b/>
          <w:sz w:val="26"/>
        </w:rPr>
        <w:t xml:space="preserve">Câu 14. </w:t>
      </w:r>
      <w:r w:rsidRPr="007C4CDB">
        <w:rPr>
          <w:sz w:val="26"/>
        </w:rPr>
        <w:t>Vấn đề nào sau đây chỉ được giải quyết khi có sự hợp tác chặt chẽ của tất cả các nước trên toàn thế giới?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008DB" w:rsidRPr="007C4CDB"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A. </w:t>
            </w:r>
            <w:r w:rsidRPr="007C4CDB">
              <w:rPr>
                <w:sz w:val="26"/>
              </w:rPr>
              <w:t>Chống mưa axit.</w:t>
            </w:r>
          </w:p>
        </w:tc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B. </w:t>
            </w:r>
            <w:r w:rsidRPr="007C4CDB">
              <w:rPr>
                <w:sz w:val="26"/>
              </w:rPr>
              <w:t>Sử dụng nước ngọt.</w:t>
            </w:r>
          </w:p>
        </w:tc>
      </w:tr>
      <w:tr w:rsidR="002008DB" w:rsidRPr="007C4CDB"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C. </w:t>
            </w:r>
            <w:r w:rsidRPr="007C4CDB">
              <w:rPr>
                <w:sz w:val="26"/>
              </w:rPr>
              <w:t>An ninh toàn cầu.</w:t>
            </w:r>
          </w:p>
        </w:tc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D. </w:t>
            </w:r>
            <w:r w:rsidRPr="007C4CDB">
              <w:rPr>
                <w:sz w:val="26"/>
              </w:rPr>
              <w:t>Ô nhiễm không khí.</w:t>
            </w:r>
          </w:p>
        </w:tc>
      </w:tr>
    </w:tbl>
    <w:p w:rsidR="00464902" w:rsidRPr="007C4CDB" w:rsidRDefault="00464902" w:rsidP="00464902">
      <w:pPr>
        <w:rPr>
          <w:sz w:val="26"/>
        </w:rPr>
      </w:pPr>
      <w:r w:rsidRPr="007C4CDB">
        <w:rPr>
          <w:b/>
          <w:sz w:val="26"/>
        </w:rPr>
        <w:t xml:space="preserve">Câu 15. </w:t>
      </w:r>
      <w:r w:rsidRPr="007C4CDB">
        <w:rPr>
          <w:sz w:val="26"/>
          <w:lang w:eastAsia="vi-VN"/>
        </w:rPr>
        <w:t>Đây là logo của tổ chức nào?</w:t>
      </w:r>
    </w:p>
    <w:p w:rsidR="00464902" w:rsidRPr="007C4CDB" w:rsidRDefault="00464902" w:rsidP="00464902">
      <w:pPr>
        <w:shd w:val="clear" w:color="auto" w:fill="FFFFFF"/>
        <w:ind w:right="-142" w:firstLine="284"/>
        <w:contextualSpacing/>
        <w:jc w:val="center"/>
        <w:rPr>
          <w:sz w:val="26"/>
          <w:lang w:val="fr-FR" w:eastAsia="vi-VN"/>
        </w:rPr>
      </w:pPr>
      <w:r w:rsidRPr="007C4CDB">
        <w:rPr>
          <w:noProof/>
          <w:sz w:val="26"/>
          <w:lang w:val="fr-FR" w:eastAsia="vi-VN"/>
        </w:rPr>
        <w:drawing>
          <wp:inline distT="0" distB="0" distL="0" distR="0">
            <wp:extent cx="1381125" cy="990600"/>
            <wp:effectExtent l="0" t="0" r="9525" b="0"/>
            <wp:docPr id="744611927" name="Picture 1" descr="A flag with a map in the cen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A flag with a map in the cen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008DB" w:rsidRPr="007C4CDB"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A. </w:t>
            </w:r>
            <w:r w:rsidRPr="007C4CDB">
              <w:rPr>
                <w:sz w:val="26"/>
                <w:lang w:val="fr-FR" w:eastAsia="vi-VN"/>
              </w:rPr>
              <w:t>Ngân hàng Thế giới.</w:t>
            </w:r>
          </w:p>
        </w:tc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B. </w:t>
            </w:r>
            <w:r w:rsidRPr="007C4CDB">
              <w:rPr>
                <w:sz w:val="26"/>
                <w:lang w:val="fr-FR" w:eastAsia="vi-VN"/>
              </w:rPr>
              <w:t>Tổ chức Thương mại Thế giới.</w:t>
            </w:r>
          </w:p>
        </w:tc>
      </w:tr>
      <w:tr w:rsidR="002008DB" w:rsidRPr="007C4CDB"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C. </w:t>
            </w:r>
            <w:r w:rsidRPr="007C4CDB">
              <w:rPr>
                <w:sz w:val="26"/>
                <w:lang w:val="fr-FR" w:eastAsia="vi-VN"/>
              </w:rPr>
              <w:t>Liên hợp quốc.</w:t>
            </w:r>
          </w:p>
        </w:tc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D. </w:t>
            </w:r>
            <w:r w:rsidRPr="007C4CDB">
              <w:rPr>
                <w:sz w:val="26"/>
                <w:lang w:val="fr-FR" w:eastAsia="vi-VN"/>
              </w:rPr>
              <w:t>Quỹ Tiền tệ Quốc tế.</w:t>
            </w:r>
          </w:p>
        </w:tc>
      </w:tr>
    </w:tbl>
    <w:p w:rsidR="00464902" w:rsidRPr="007C4CDB" w:rsidRDefault="00464902" w:rsidP="00464902">
      <w:pPr>
        <w:rPr>
          <w:sz w:val="26"/>
        </w:rPr>
      </w:pPr>
      <w:r w:rsidRPr="007C4CDB">
        <w:rPr>
          <w:b/>
          <w:sz w:val="26"/>
        </w:rPr>
        <w:t xml:space="preserve">Câu 16. </w:t>
      </w:r>
      <w:r w:rsidRPr="007C4CDB">
        <w:rPr>
          <w:sz w:val="26"/>
        </w:rPr>
        <w:t>Cây lương thực chính của Mĩ La tinh là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2008DB" w:rsidRPr="007C4CDB"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A. </w:t>
            </w:r>
            <w:r w:rsidRPr="007C4CDB">
              <w:rPr>
                <w:sz w:val="26"/>
              </w:rPr>
              <w:t>Lúa mì, khoai tây.</w:t>
            </w:r>
          </w:p>
        </w:tc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B. </w:t>
            </w:r>
            <w:r w:rsidRPr="007C4CDB">
              <w:rPr>
                <w:sz w:val="26"/>
              </w:rPr>
              <w:t>Ngô, lúa mì.</w:t>
            </w:r>
          </w:p>
        </w:tc>
      </w:tr>
      <w:tr w:rsidR="002008DB" w:rsidRPr="007C4CDB"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C. </w:t>
            </w:r>
            <w:r w:rsidRPr="007C4CDB">
              <w:rPr>
                <w:sz w:val="26"/>
              </w:rPr>
              <w:t>Ngô, lúa gạo.</w:t>
            </w:r>
          </w:p>
        </w:tc>
        <w:tc>
          <w:tcPr>
            <w:tcW w:w="5102" w:type="dxa"/>
            <w:vAlign w:val="center"/>
          </w:tcPr>
          <w:p w:rsidR="002008DB" w:rsidRPr="007C4CDB" w:rsidRDefault="00000000">
            <w:pPr>
              <w:rPr>
                <w:sz w:val="26"/>
              </w:rPr>
            </w:pPr>
            <w:r w:rsidRPr="007C4CDB">
              <w:rPr>
                <w:b/>
                <w:sz w:val="26"/>
              </w:rPr>
              <w:t xml:space="preserve"> D. </w:t>
            </w:r>
            <w:r w:rsidRPr="007C4CDB">
              <w:rPr>
                <w:sz w:val="26"/>
              </w:rPr>
              <w:t>Lúa gạo, yến mạch.</w:t>
            </w:r>
          </w:p>
        </w:tc>
      </w:tr>
    </w:tbl>
    <w:p w:rsidR="00464902" w:rsidRPr="007C4CDB" w:rsidRDefault="00464902" w:rsidP="00464902">
      <w:pPr>
        <w:rPr>
          <w:sz w:val="26"/>
        </w:rPr>
      </w:pPr>
      <w:r w:rsidRPr="007C4CDB">
        <w:rPr>
          <w:b/>
          <w:sz w:val="26"/>
        </w:rPr>
        <w:t xml:space="preserve">Câu 17. </w:t>
      </w:r>
      <w:r w:rsidRPr="007C4CDB">
        <w:rPr>
          <w:sz w:val="26"/>
        </w:rPr>
        <w:t xml:space="preserve">Ý nào nào sau đây </w:t>
      </w:r>
      <w:r w:rsidRPr="007C4CDB">
        <w:rPr>
          <w:b/>
          <w:bCs/>
          <w:sz w:val="26"/>
        </w:rPr>
        <w:t>không</w:t>
      </w:r>
      <w:r w:rsidRPr="007C4CDB">
        <w:rPr>
          <w:sz w:val="26"/>
        </w:rPr>
        <w:t xml:space="preserve"> đúng khi nói về ngành thương mại của EU?</w:t>
      </w:r>
    </w:p>
    <w:p w:rsidR="002008DB" w:rsidRPr="007C4CDB" w:rsidRDefault="00000000">
      <w:pPr>
        <w:rPr>
          <w:sz w:val="26"/>
        </w:rPr>
      </w:pPr>
      <w:r w:rsidRPr="007C4CDB">
        <w:rPr>
          <w:rStyle w:val="TDTNChar"/>
          <w:b/>
          <w:sz w:val="26"/>
        </w:rPr>
        <w:t xml:space="preserve">   A. </w:t>
      </w:r>
      <w:r w:rsidRPr="007C4CDB">
        <w:rPr>
          <w:bCs/>
          <w:sz w:val="26"/>
        </w:rPr>
        <w:t>Hoạt động thương mại dẫn đầu thế giới.</w:t>
      </w:r>
    </w:p>
    <w:p w:rsidR="002008DB" w:rsidRPr="007C4CDB" w:rsidRDefault="00000000">
      <w:pPr>
        <w:rPr>
          <w:sz w:val="26"/>
        </w:rPr>
      </w:pPr>
      <w:r w:rsidRPr="007C4CDB">
        <w:rPr>
          <w:rStyle w:val="TDTNChar"/>
          <w:b/>
          <w:sz w:val="26"/>
        </w:rPr>
        <w:t xml:space="preserve">   B. </w:t>
      </w:r>
      <w:r w:rsidRPr="007C4CDB">
        <w:rPr>
          <w:bCs/>
          <w:sz w:val="26"/>
        </w:rPr>
        <w:t>Thương mại nội khối diễn ra mạnh.</w:t>
      </w:r>
    </w:p>
    <w:p w:rsidR="002008DB" w:rsidRPr="007C4CDB" w:rsidRDefault="00000000">
      <w:pPr>
        <w:rPr>
          <w:sz w:val="26"/>
        </w:rPr>
      </w:pPr>
      <w:r w:rsidRPr="007C4CDB">
        <w:rPr>
          <w:rStyle w:val="TDTNChar"/>
          <w:b/>
          <w:sz w:val="26"/>
        </w:rPr>
        <w:t xml:space="preserve">   C. </w:t>
      </w:r>
      <w:r w:rsidRPr="007C4CDB">
        <w:rPr>
          <w:sz w:val="26"/>
        </w:rPr>
        <w:t>Cán cân thương mại chủ yếu là nhập siêu.</w:t>
      </w:r>
    </w:p>
    <w:p w:rsidR="002008DB" w:rsidRPr="007C4CDB" w:rsidRDefault="00000000">
      <w:pPr>
        <w:rPr>
          <w:sz w:val="26"/>
        </w:rPr>
      </w:pPr>
      <w:r w:rsidRPr="007C4CDB">
        <w:rPr>
          <w:rStyle w:val="TDTNChar"/>
          <w:b/>
          <w:sz w:val="26"/>
        </w:rPr>
        <w:t xml:space="preserve">   D. </w:t>
      </w:r>
      <w:r w:rsidRPr="007C4CDB">
        <w:rPr>
          <w:sz w:val="26"/>
        </w:rPr>
        <w:t>Cán cân thương mại chủ yếu là xuất siêu.</w:t>
      </w:r>
    </w:p>
    <w:p w:rsidR="00464902" w:rsidRPr="007C4CDB" w:rsidRDefault="00464902" w:rsidP="00464902">
      <w:pPr>
        <w:rPr>
          <w:sz w:val="26"/>
        </w:rPr>
      </w:pPr>
      <w:r w:rsidRPr="007C4CDB">
        <w:rPr>
          <w:b/>
          <w:sz w:val="26"/>
        </w:rPr>
        <w:t xml:space="preserve">Câu 18. </w:t>
      </w:r>
      <w:r w:rsidRPr="007C4CDB">
        <w:rPr>
          <w:sz w:val="26"/>
        </w:rPr>
        <w:t>Điểm khác biệt trong cơ cấu GDP phân theo khu vực kinh tế của nhóm nước phát triển so với nhóm nước đang phát triển là</w:t>
      </w:r>
    </w:p>
    <w:p w:rsidR="002008DB" w:rsidRPr="007C4CDB" w:rsidRDefault="00000000">
      <w:pPr>
        <w:rPr>
          <w:sz w:val="26"/>
        </w:rPr>
      </w:pPr>
      <w:r w:rsidRPr="007C4CDB">
        <w:rPr>
          <w:rStyle w:val="TDTNChar"/>
          <w:b/>
          <w:sz w:val="26"/>
        </w:rPr>
        <w:t xml:space="preserve">   A. </w:t>
      </w:r>
      <w:r w:rsidRPr="007C4CDB">
        <w:rPr>
          <w:sz w:val="26"/>
        </w:rPr>
        <w:t>cân đối về tỉ trọng giữa các khu vực.</w:t>
      </w:r>
      <w:r w:rsidR="007C4CDB">
        <w:rPr>
          <w:sz w:val="26"/>
        </w:rPr>
        <w:t xml:space="preserve">                    </w:t>
      </w:r>
      <w:r w:rsidRPr="007C4CDB">
        <w:rPr>
          <w:rStyle w:val="TDTNChar"/>
          <w:b/>
          <w:sz w:val="26"/>
        </w:rPr>
        <w:t xml:space="preserve"> B. </w:t>
      </w:r>
      <w:r w:rsidRPr="007C4CDB">
        <w:rPr>
          <w:sz w:val="26"/>
        </w:rPr>
        <w:t>tỉ trọng khu vực III rất cao.</w:t>
      </w:r>
    </w:p>
    <w:p w:rsidR="002008DB" w:rsidRPr="007C4CDB" w:rsidRDefault="00000000">
      <w:pPr>
        <w:rPr>
          <w:sz w:val="26"/>
        </w:rPr>
      </w:pPr>
      <w:r w:rsidRPr="007C4CDB">
        <w:rPr>
          <w:rStyle w:val="TDTNChar"/>
          <w:b/>
          <w:sz w:val="26"/>
        </w:rPr>
        <w:t xml:space="preserve">   C. </w:t>
      </w:r>
      <w:r w:rsidRPr="007C4CDB">
        <w:rPr>
          <w:sz w:val="26"/>
        </w:rPr>
        <w:t>tỉ trọng khu vực I còn cao.</w:t>
      </w:r>
      <w:r w:rsidR="007C4CDB">
        <w:rPr>
          <w:sz w:val="26"/>
        </w:rPr>
        <w:t xml:space="preserve">                                     </w:t>
      </w:r>
      <w:r w:rsidRPr="007C4CDB">
        <w:rPr>
          <w:rStyle w:val="TDTNChar"/>
          <w:b/>
          <w:sz w:val="26"/>
        </w:rPr>
        <w:t xml:space="preserve">D. </w:t>
      </w:r>
      <w:r w:rsidRPr="007C4CDB">
        <w:rPr>
          <w:sz w:val="26"/>
        </w:rPr>
        <w:t>tỉ trọng khu vực II rất thấp.</w:t>
      </w:r>
    </w:p>
    <w:p w:rsidR="007C4CDB" w:rsidRPr="007C4CDB" w:rsidRDefault="007C4CDB" w:rsidP="007C4CDB">
      <w:pPr>
        <w:jc w:val="both"/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</w:pPr>
      <w:bookmarkStart w:id="0" w:name="_Hlk185516566"/>
      <w:r w:rsidRPr="002C00E7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>PHẦN II: Câu trắc nghiệm đúng sai (1điểm).</w:t>
      </w: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 xml:space="preserve"> </w:t>
      </w:r>
      <w:r w:rsidRPr="002C00E7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 xml:space="preserve">Trong mỗi ý a), b), c), d) . </w:t>
      </w:r>
    </w:p>
    <w:p w:rsidR="007C4CDB" w:rsidRPr="002C00E7" w:rsidRDefault="007C4CDB" w:rsidP="007C4CDB">
      <w:pPr>
        <w:jc w:val="both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2C00E7">
        <w:rPr>
          <w:rFonts w:eastAsiaTheme="minorEastAsia"/>
          <w:b/>
          <w:bCs/>
          <w:color w:val="auto"/>
          <w:kern w:val="2"/>
          <w:sz w:val="26"/>
          <w:lang w:eastAsia="ko-KR"/>
          <w14:ligatures w14:val="standardContextual"/>
        </w:rPr>
        <w:t>Thí sinh chọn đúng hoặc sai.</w:t>
      </w:r>
    </w:p>
    <w:p w:rsidR="007C4CDB" w:rsidRPr="002C00E7" w:rsidRDefault="007C4CDB" w:rsidP="007C4CDB">
      <w:pPr>
        <w:shd w:val="clear" w:color="auto" w:fill="FFFFFF"/>
        <w:jc w:val="both"/>
        <w:rPr>
          <w:i/>
          <w:iCs/>
          <w:color w:val="auto"/>
          <w:sz w:val="26"/>
          <w:lang w:eastAsia="ko-KR"/>
        </w:rPr>
      </w:pPr>
      <w:r w:rsidRPr="002C00E7">
        <w:rPr>
          <w:color w:val="auto"/>
          <w:sz w:val="26"/>
          <w:lang w:eastAsia="ko-KR"/>
        </w:rPr>
        <w:t xml:space="preserve">   </w:t>
      </w:r>
      <w:r w:rsidRPr="002C00E7">
        <w:rPr>
          <w:i/>
          <w:iCs/>
          <w:color w:val="auto"/>
          <w:sz w:val="26"/>
          <w:lang w:eastAsia="ko-KR"/>
        </w:rPr>
        <w:t xml:space="preserve">Khu vực Đông Nam Á nằm ở phía Đông Nam châu Á, là nơi tiếp giáp giữa Thái Bình Dương và Ấn Độ Dương, có vị trí cầu nối giữa lục địa Á – Âu với lục địa Ô-xtrây-li-a. Đông Nam Á bao gồm một hệ thống các bán đảo, đảo và quần đảo đan xen giữa các biển và vịnh biển rất phức tạp. Đông Nam Á là khu vực có vị trí địa lý quan trọng, đây là nơi giao thoa giữa nhiều nền văn hóa lớn. </w:t>
      </w:r>
      <w:bookmarkEnd w:id="0"/>
    </w:p>
    <w:p w:rsidR="007C4CDB" w:rsidRPr="002C00E7" w:rsidRDefault="007C4CDB" w:rsidP="007C4CDB">
      <w:pPr>
        <w:shd w:val="clear" w:color="auto" w:fill="FFFFFF"/>
        <w:jc w:val="both"/>
        <w:rPr>
          <w:color w:val="auto"/>
          <w:sz w:val="26"/>
          <w:lang w:eastAsia="ko-KR"/>
        </w:rPr>
      </w:pPr>
      <w:r w:rsidRPr="002C00E7">
        <w:rPr>
          <w:bCs/>
          <w:color w:val="auto"/>
          <w:sz w:val="26"/>
        </w:rPr>
        <w:t xml:space="preserve">a) Đông Nam Á nằm trong đới khí hậu gió mùa nhiệt đới và khí hậu xích đạo.                     </w:t>
      </w:r>
    </w:p>
    <w:p w:rsidR="007C4CDB" w:rsidRPr="002C00E7" w:rsidRDefault="007C4CDB" w:rsidP="007C4CDB">
      <w:pPr>
        <w:contextualSpacing/>
        <w:rPr>
          <w:b/>
          <w:color w:val="auto"/>
          <w:sz w:val="26"/>
        </w:rPr>
      </w:pPr>
      <w:r w:rsidRPr="002C00E7">
        <w:rPr>
          <w:bCs/>
          <w:color w:val="auto"/>
          <w:sz w:val="26"/>
        </w:rPr>
        <w:t xml:space="preserve">b) Đông Nam Á nằm hoàn toàn trong khu vực nhiệt đới gió mùa thuộc bán cầu Bắc.           </w:t>
      </w:r>
    </w:p>
    <w:p w:rsidR="007C4CDB" w:rsidRPr="002C00E7" w:rsidRDefault="007C4CDB" w:rsidP="007C4CDB">
      <w:pPr>
        <w:contextualSpacing/>
        <w:rPr>
          <w:bCs/>
          <w:color w:val="auto"/>
          <w:sz w:val="26"/>
        </w:rPr>
      </w:pPr>
      <w:r w:rsidRPr="002C00E7">
        <w:rPr>
          <w:bCs/>
          <w:color w:val="auto"/>
          <w:sz w:val="26"/>
        </w:rPr>
        <w:t xml:space="preserve">c) Đông Nam Á nằm gần hai quốc gia có nền văn minh lớn là Ấn Độ và Trung Quốc.         </w:t>
      </w:r>
    </w:p>
    <w:p w:rsidR="007C4CDB" w:rsidRPr="002C00E7" w:rsidRDefault="007C4CDB" w:rsidP="007C4CDB">
      <w:pPr>
        <w:contextualSpacing/>
        <w:rPr>
          <w:color w:val="auto"/>
          <w:sz w:val="26"/>
        </w:rPr>
      </w:pPr>
      <w:r w:rsidRPr="002C00E7">
        <w:rPr>
          <w:bCs/>
          <w:color w:val="auto"/>
          <w:sz w:val="26"/>
        </w:rPr>
        <w:t xml:space="preserve">d) Đông Nam Á lục địa có mạng lưới sông ngoài dày đặc, đầy nước quanh năm.                  </w:t>
      </w:r>
    </w:p>
    <w:p w:rsidR="007C4CDB" w:rsidRPr="002C00E7" w:rsidRDefault="007C4CDB" w:rsidP="007C4CDB">
      <w:pPr>
        <w:spacing w:line="252" w:lineRule="auto"/>
        <w:ind w:right="48"/>
        <w:jc w:val="both"/>
        <w:rPr>
          <w:b/>
          <w:bCs/>
          <w:color w:val="auto"/>
          <w:sz w:val="26"/>
          <w:lang w:eastAsia="ko-KR"/>
        </w:rPr>
      </w:pPr>
      <w:r w:rsidRPr="002C00E7">
        <w:rPr>
          <w:b/>
          <w:bCs/>
          <w:color w:val="auto"/>
          <w:sz w:val="26"/>
          <w:lang w:eastAsia="ko-KR"/>
        </w:rPr>
        <w:t>PHẦN III. Câu trắc nghiệm yêu cầu trả lời ngắn (1điểm).</w:t>
      </w:r>
    </w:p>
    <w:p w:rsidR="007C4CDB" w:rsidRPr="002C00E7" w:rsidRDefault="007C4CDB" w:rsidP="007C4CDB">
      <w:pPr>
        <w:spacing w:line="360" w:lineRule="auto"/>
        <w:contextualSpacing/>
        <w:rPr>
          <w:rFonts w:eastAsia="Arial"/>
          <w:color w:val="auto"/>
          <w:sz w:val="26"/>
        </w:rPr>
      </w:pPr>
      <w:r w:rsidRPr="002C00E7">
        <w:rPr>
          <w:rFonts w:eastAsia="Arial"/>
          <w:b/>
          <w:color w:val="auto"/>
          <w:sz w:val="26"/>
        </w:rPr>
        <w:t>Câu 1.</w:t>
      </w:r>
      <w:r w:rsidRPr="002C00E7">
        <w:rPr>
          <w:rFonts w:eastAsia="Arial"/>
          <w:color w:val="auto"/>
          <w:sz w:val="26"/>
        </w:rPr>
        <w:t xml:space="preserve"> Cho bảng số liệu:</w:t>
      </w:r>
    </w:p>
    <w:p w:rsidR="007C4CDB" w:rsidRPr="002C00E7" w:rsidRDefault="007C4CDB" w:rsidP="007C4CDB">
      <w:pPr>
        <w:spacing w:line="360" w:lineRule="auto"/>
        <w:ind w:firstLine="283"/>
        <w:contextualSpacing/>
        <w:jc w:val="center"/>
        <w:rPr>
          <w:rFonts w:eastAsia="Arial"/>
          <w:color w:val="auto"/>
          <w:sz w:val="26"/>
        </w:rPr>
      </w:pPr>
      <w:r w:rsidRPr="002C00E7">
        <w:rPr>
          <w:rFonts w:eastAsia="Arial"/>
          <w:color w:val="auto"/>
          <w:sz w:val="26"/>
        </w:rPr>
        <w:t>DIỆN TÍCH VÀ DÂN SỐ CỦA MỘT SỐ QUỐC GIA ĐÔNG NAM Á NĂM 2022</w:t>
      </w:r>
    </w:p>
    <w:tbl>
      <w:tblPr>
        <w:tblW w:w="10210" w:type="dxa"/>
        <w:jc w:val="center"/>
        <w:tblLook w:val="04A0" w:firstRow="1" w:lastRow="0" w:firstColumn="1" w:lastColumn="0" w:noHBand="0" w:noVBand="1"/>
      </w:tblPr>
      <w:tblGrid>
        <w:gridCol w:w="2537"/>
        <w:gridCol w:w="2018"/>
        <w:gridCol w:w="2018"/>
        <w:gridCol w:w="1888"/>
        <w:gridCol w:w="1749"/>
      </w:tblGrid>
      <w:tr w:rsidR="007C4CDB" w:rsidRPr="002C00E7" w:rsidTr="00EC3B22">
        <w:trPr>
          <w:trHeight w:val="244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B" w:rsidRPr="002C00E7" w:rsidRDefault="007C4CDB" w:rsidP="00EC3B22">
            <w:pPr>
              <w:spacing w:line="360" w:lineRule="auto"/>
              <w:contextualSpacing/>
              <w:jc w:val="center"/>
              <w:rPr>
                <w:rFonts w:eastAsia="Arial"/>
                <w:b/>
                <w:color w:val="auto"/>
                <w:sz w:val="26"/>
              </w:rPr>
            </w:pPr>
            <w:r w:rsidRPr="002C00E7">
              <w:rPr>
                <w:rFonts w:eastAsia="Arial"/>
                <w:b/>
                <w:color w:val="auto"/>
                <w:sz w:val="26"/>
              </w:rPr>
              <w:t>Quốc gia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B" w:rsidRPr="002C00E7" w:rsidRDefault="007C4CDB" w:rsidP="00EC3B22">
            <w:pPr>
              <w:spacing w:line="360" w:lineRule="auto"/>
              <w:contextualSpacing/>
              <w:jc w:val="center"/>
              <w:rPr>
                <w:rFonts w:eastAsia="Arial"/>
                <w:b/>
                <w:color w:val="auto"/>
                <w:sz w:val="26"/>
              </w:rPr>
            </w:pPr>
            <w:r w:rsidRPr="002C00E7">
              <w:rPr>
                <w:rFonts w:eastAsia="Arial"/>
                <w:b/>
                <w:color w:val="auto"/>
                <w:sz w:val="26"/>
              </w:rPr>
              <w:t>Lào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B" w:rsidRPr="002C00E7" w:rsidRDefault="007C4CDB" w:rsidP="00EC3B22">
            <w:pPr>
              <w:spacing w:line="360" w:lineRule="auto"/>
              <w:contextualSpacing/>
              <w:jc w:val="center"/>
              <w:rPr>
                <w:rFonts w:eastAsia="Arial"/>
                <w:b/>
                <w:color w:val="auto"/>
                <w:sz w:val="26"/>
              </w:rPr>
            </w:pPr>
            <w:r w:rsidRPr="002C00E7">
              <w:rPr>
                <w:rFonts w:eastAsia="Arial"/>
                <w:b/>
                <w:color w:val="auto"/>
                <w:sz w:val="26"/>
              </w:rPr>
              <w:t>Mi-an-ma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B" w:rsidRPr="002C00E7" w:rsidRDefault="007C4CDB" w:rsidP="00EC3B22">
            <w:pPr>
              <w:spacing w:line="360" w:lineRule="auto"/>
              <w:contextualSpacing/>
              <w:jc w:val="center"/>
              <w:rPr>
                <w:rFonts w:eastAsia="Arial"/>
                <w:b/>
                <w:color w:val="auto"/>
                <w:sz w:val="26"/>
              </w:rPr>
            </w:pPr>
            <w:r w:rsidRPr="002C00E7">
              <w:rPr>
                <w:rFonts w:eastAsia="Arial"/>
                <w:b/>
                <w:color w:val="auto"/>
                <w:sz w:val="26"/>
              </w:rPr>
              <w:t>Thái Lan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B" w:rsidRPr="002C00E7" w:rsidRDefault="007C4CDB" w:rsidP="00EC3B22">
            <w:pPr>
              <w:spacing w:line="360" w:lineRule="auto"/>
              <w:contextualSpacing/>
              <w:jc w:val="center"/>
              <w:rPr>
                <w:rFonts w:eastAsia="Arial"/>
                <w:b/>
                <w:color w:val="auto"/>
                <w:sz w:val="26"/>
              </w:rPr>
            </w:pPr>
            <w:r w:rsidRPr="002C00E7">
              <w:rPr>
                <w:rFonts w:eastAsia="Arial"/>
                <w:b/>
                <w:color w:val="auto"/>
                <w:sz w:val="26"/>
              </w:rPr>
              <w:t>Việt Nam</w:t>
            </w:r>
          </w:p>
        </w:tc>
      </w:tr>
      <w:tr w:rsidR="007C4CDB" w:rsidRPr="002C00E7" w:rsidTr="00EC3B22">
        <w:trPr>
          <w:trHeight w:val="269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B" w:rsidRPr="002C00E7" w:rsidRDefault="007C4CDB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 xml:space="preserve">Diện tích </w:t>
            </w:r>
            <w:r w:rsidRPr="002C00E7">
              <w:rPr>
                <w:rFonts w:eastAsia="Arial"/>
                <w:i/>
                <w:color w:val="auto"/>
                <w:sz w:val="26"/>
              </w:rPr>
              <w:t>(nghìn km</w:t>
            </w:r>
            <w:r w:rsidRPr="002C00E7">
              <w:rPr>
                <w:rFonts w:eastAsia="Arial"/>
                <w:i/>
                <w:color w:val="auto"/>
                <w:sz w:val="26"/>
                <w:vertAlign w:val="superscript"/>
              </w:rPr>
              <w:t>2</w:t>
            </w:r>
            <w:r w:rsidRPr="002C00E7">
              <w:rPr>
                <w:rFonts w:eastAsia="Arial"/>
                <w:i/>
                <w:color w:val="auto"/>
                <w:sz w:val="26"/>
              </w:rPr>
              <w:t>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DB" w:rsidRPr="002C00E7" w:rsidRDefault="007C4CDB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230,8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DB" w:rsidRPr="002C00E7" w:rsidRDefault="007C4CDB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652,7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DB" w:rsidRPr="002C00E7" w:rsidRDefault="007C4CDB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510,9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DB" w:rsidRPr="002C00E7" w:rsidRDefault="007C4CDB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331,3</w:t>
            </w:r>
          </w:p>
        </w:tc>
      </w:tr>
      <w:tr w:rsidR="007C4CDB" w:rsidRPr="002C00E7" w:rsidTr="00EC3B22">
        <w:trPr>
          <w:trHeight w:val="218"/>
          <w:jc w:val="center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DB" w:rsidRPr="002C00E7" w:rsidRDefault="007C4CDB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 xml:space="preserve">Dân số </w:t>
            </w:r>
            <w:r w:rsidRPr="002C00E7">
              <w:rPr>
                <w:rFonts w:eastAsia="Arial"/>
                <w:i/>
                <w:color w:val="auto"/>
                <w:sz w:val="26"/>
              </w:rPr>
              <w:t>(nghìn người)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DB" w:rsidRPr="002C00E7" w:rsidRDefault="007C4CDB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7442,8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DB" w:rsidRPr="002C00E7" w:rsidRDefault="007C4CDB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55770,2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DB" w:rsidRPr="002C00E7" w:rsidRDefault="007C4CDB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66090,0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DB" w:rsidRPr="002C00E7" w:rsidRDefault="007C4CDB" w:rsidP="00EC3B22">
            <w:pPr>
              <w:spacing w:line="360" w:lineRule="auto"/>
              <w:contextualSpacing/>
              <w:jc w:val="center"/>
              <w:rPr>
                <w:rFonts w:eastAsia="Arial"/>
                <w:color w:val="auto"/>
                <w:sz w:val="26"/>
              </w:rPr>
            </w:pPr>
            <w:r w:rsidRPr="002C00E7">
              <w:rPr>
                <w:rFonts w:eastAsia="Arial"/>
                <w:color w:val="auto"/>
                <w:sz w:val="26"/>
              </w:rPr>
              <w:t>99461,7</w:t>
            </w:r>
          </w:p>
        </w:tc>
      </w:tr>
    </w:tbl>
    <w:p w:rsidR="007C4CDB" w:rsidRPr="002C00E7" w:rsidRDefault="007C4CDB" w:rsidP="007C4CDB">
      <w:pPr>
        <w:spacing w:line="252" w:lineRule="auto"/>
        <w:ind w:right="48" w:firstLine="720"/>
        <w:jc w:val="both"/>
        <w:rPr>
          <w:color w:val="auto"/>
          <w:sz w:val="26"/>
          <w:lang w:eastAsia="ko-KR"/>
        </w:rPr>
      </w:pPr>
      <w:r w:rsidRPr="002C00E7">
        <w:rPr>
          <w:color w:val="auto"/>
          <w:sz w:val="26"/>
          <w:lang w:eastAsia="ko-KR"/>
        </w:rPr>
        <w:t>Căn cứ vào bảng số liệu trên, em hãy tính mật độ dân số của Việt Nam năm 2022? (kết quả làm tròn đến chữ số của hàng đơn vị</w:t>
      </w:r>
      <w:r w:rsidRPr="007C4CDB">
        <w:rPr>
          <w:color w:val="auto"/>
          <w:sz w:val="26"/>
          <w:lang w:eastAsia="ko-KR"/>
        </w:rPr>
        <w:t>)</w:t>
      </w:r>
    </w:p>
    <w:p w:rsidR="007C4CDB" w:rsidRDefault="007C4CDB" w:rsidP="007C4CDB">
      <w:pPr>
        <w:spacing w:line="252" w:lineRule="auto"/>
        <w:ind w:right="48"/>
        <w:jc w:val="both"/>
        <w:rPr>
          <w:b/>
          <w:bCs/>
          <w:color w:val="auto"/>
          <w:sz w:val="26"/>
          <w:lang w:eastAsia="ko-KR"/>
        </w:rPr>
      </w:pPr>
    </w:p>
    <w:p w:rsidR="007C4CDB" w:rsidRDefault="007C4CDB" w:rsidP="007C4CDB">
      <w:pPr>
        <w:spacing w:line="252" w:lineRule="auto"/>
        <w:ind w:right="48"/>
        <w:jc w:val="both"/>
        <w:rPr>
          <w:b/>
          <w:bCs/>
          <w:color w:val="auto"/>
          <w:sz w:val="26"/>
          <w:lang w:eastAsia="ko-KR"/>
        </w:rPr>
      </w:pPr>
    </w:p>
    <w:p w:rsidR="007C4CDB" w:rsidRPr="002C00E7" w:rsidRDefault="007C4CDB" w:rsidP="007C4CDB">
      <w:pPr>
        <w:spacing w:line="252" w:lineRule="auto"/>
        <w:ind w:right="48"/>
        <w:jc w:val="both"/>
        <w:rPr>
          <w:color w:val="auto"/>
          <w:sz w:val="26"/>
          <w:lang w:eastAsia="ko-KR"/>
        </w:rPr>
      </w:pPr>
      <w:r w:rsidRPr="002C00E7">
        <w:rPr>
          <w:b/>
          <w:bCs/>
          <w:color w:val="auto"/>
          <w:sz w:val="26"/>
          <w:lang w:val="vi-VN" w:eastAsia="ko-KR"/>
        </w:rPr>
        <w:lastRenderedPageBreak/>
        <w:t xml:space="preserve">Câu </w:t>
      </w:r>
      <w:r w:rsidRPr="002C00E7">
        <w:rPr>
          <w:b/>
          <w:bCs/>
          <w:color w:val="auto"/>
          <w:sz w:val="26"/>
          <w:lang w:eastAsia="ko-KR"/>
        </w:rPr>
        <w:t>2</w:t>
      </w:r>
      <w:r w:rsidRPr="002C00E7">
        <w:rPr>
          <w:b/>
          <w:bCs/>
          <w:color w:val="auto"/>
          <w:sz w:val="26"/>
          <w:lang w:val="vi-VN" w:eastAsia="ko-KR"/>
        </w:rPr>
        <w:t>.</w:t>
      </w:r>
      <w:r w:rsidRPr="002C00E7">
        <w:rPr>
          <w:b/>
          <w:bCs/>
          <w:color w:val="auto"/>
          <w:sz w:val="26"/>
          <w:lang w:eastAsia="ko-KR"/>
        </w:rPr>
        <w:t xml:space="preserve"> </w:t>
      </w:r>
      <w:r w:rsidRPr="002C00E7">
        <w:rPr>
          <w:color w:val="auto"/>
          <w:sz w:val="26"/>
          <w:lang w:val="vi-VN" w:eastAsia="ko-KR"/>
        </w:rPr>
        <w:t xml:space="preserve">Cho bảng số liệu: </w:t>
      </w:r>
    </w:p>
    <w:p w:rsidR="007C4CDB" w:rsidRPr="002C00E7" w:rsidRDefault="007C4CDB" w:rsidP="007C4CDB">
      <w:pPr>
        <w:spacing w:line="252" w:lineRule="auto"/>
        <w:ind w:left="48" w:right="48"/>
        <w:jc w:val="center"/>
        <w:rPr>
          <w:b/>
          <w:bCs/>
          <w:color w:val="auto"/>
          <w:sz w:val="26"/>
          <w:lang w:eastAsia="ko-KR"/>
        </w:rPr>
      </w:pPr>
      <w:r w:rsidRPr="002C00E7">
        <w:rPr>
          <w:b/>
          <w:bCs/>
          <w:color w:val="auto"/>
          <w:sz w:val="26"/>
          <w:lang w:eastAsia="ko-KR"/>
        </w:rPr>
        <w:t xml:space="preserve">TRỊ GIÁ XUẤT, NHẬP KHẨU HÀNG HÓA VÀ DỊCH VỤ CỦA EU, </w:t>
      </w:r>
    </w:p>
    <w:p w:rsidR="007C4CDB" w:rsidRPr="002C00E7" w:rsidRDefault="007C4CDB" w:rsidP="007C4CDB">
      <w:pPr>
        <w:spacing w:line="252" w:lineRule="auto"/>
        <w:ind w:left="48" w:right="48"/>
        <w:jc w:val="center"/>
        <w:rPr>
          <w:b/>
          <w:bCs/>
          <w:color w:val="auto"/>
          <w:sz w:val="26"/>
          <w:lang w:eastAsia="ko-KR"/>
        </w:rPr>
      </w:pPr>
      <w:r w:rsidRPr="002C00E7">
        <w:rPr>
          <w:b/>
          <w:bCs/>
          <w:color w:val="auto"/>
          <w:sz w:val="26"/>
          <w:lang w:eastAsia="ko-KR"/>
        </w:rPr>
        <w:t>GIAI ĐOẠN 2000 -2021.</w:t>
      </w:r>
    </w:p>
    <w:tbl>
      <w:tblPr>
        <w:tblStyle w:val="TableGrid"/>
        <w:tblW w:w="9161" w:type="dxa"/>
        <w:jc w:val="center"/>
        <w:tblLook w:val="04A0" w:firstRow="1" w:lastRow="0" w:firstColumn="1" w:lastColumn="0" w:noHBand="0" w:noVBand="1"/>
      </w:tblPr>
      <w:tblGrid>
        <w:gridCol w:w="1932"/>
        <w:gridCol w:w="1417"/>
        <w:gridCol w:w="1560"/>
        <w:gridCol w:w="1417"/>
        <w:gridCol w:w="1418"/>
        <w:gridCol w:w="1417"/>
      </w:tblGrid>
      <w:tr w:rsidR="007C4CDB" w:rsidRPr="002C00E7" w:rsidTr="00EC3B22">
        <w:trPr>
          <w:jc w:val="center"/>
        </w:trPr>
        <w:tc>
          <w:tcPr>
            <w:tcW w:w="1932" w:type="dxa"/>
          </w:tcPr>
          <w:p w:rsidR="007C4CDB" w:rsidRPr="002C00E7" w:rsidRDefault="007C4CDB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Năm</w:t>
            </w:r>
          </w:p>
        </w:tc>
        <w:tc>
          <w:tcPr>
            <w:tcW w:w="1417" w:type="dxa"/>
          </w:tcPr>
          <w:p w:rsidR="007C4CDB" w:rsidRPr="002C00E7" w:rsidRDefault="007C4CDB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2000</w:t>
            </w:r>
          </w:p>
        </w:tc>
        <w:tc>
          <w:tcPr>
            <w:tcW w:w="1560" w:type="dxa"/>
          </w:tcPr>
          <w:p w:rsidR="007C4CDB" w:rsidRPr="002C00E7" w:rsidRDefault="007C4CDB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2005</w:t>
            </w:r>
          </w:p>
        </w:tc>
        <w:tc>
          <w:tcPr>
            <w:tcW w:w="1417" w:type="dxa"/>
          </w:tcPr>
          <w:p w:rsidR="007C4CDB" w:rsidRPr="002C00E7" w:rsidRDefault="007C4CDB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2010</w:t>
            </w:r>
          </w:p>
        </w:tc>
        <w:tc>
          <w:tcPr>
            <w:tcW w:w="1418" w:type="dxa"/>
          </w:tcPr>
          <w:p w:rsidR="007C4CDB" w:rsidRPr="002C00E7" w:rsidRDefault="007C4CDB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2015</w:t>
            </w:r>
          </w:p>
        </w:tc>
        <w:tc>
          <w:tcPr>
            <w:tcW w:w="1417" w:type="dxa"/>
          </w:tcPr>
          <w:p w:rsidR="007C4CDB" w:rsidRPr="002C00E7" w:rsidRDefault="007C4CDB" w:rsidP="00EC3B22">
            <w:pPr>
              <w:spacing w:line="252" w:lineRule="auto"/>
              <w:ind w:right="48"/>
              <w:jc w:val="center"/>
              <w:rPr>
                <w:b/>
                <w:bCs/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2021</w:t>
            </w:r>
          </w:p>
        </w:tc>
      </w:tr>
      <w:tr w:rsidR="007C4CDB" w:rsidRPr="002C00E7" w:rsidTr="00EC3B22">
        <w:trPr>
          <w:jc w:val="center"/>
        </w:trPr>
        <w:tc>
          <w:tcPr>
            <w:tcW w:w="1932" w:type="dxa"/>
          </w:tcPr>
          <w:p w:rsidR="007C4CDB" w:rsidRPr="002C00E7" w:rsidRDefault="007C4CD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Xuất khẩu</w:t>
            </w:r>
          </w:p>
        </w:tc>
        <w:tc>
          <w:tcPr>
            <w:tcW w:w="1417" w:type="dxa"/>
          </w:tcPr>
          <w:p w:rsidR="007C4CDB" w:rsidRPr="002C00E7" w:rsidRDefault="007C4CD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2591</w:t>
            </w:r>
          </w:p>
        </w:tc>
        <w:tc>
          <w:tcPr>
            <w:tcW w:w="1560" w:type="dxa"/>
          </w:tcPr>
          <w:p w:rsidR="007C4CDB" w:rsidRPr="002C00E7" w:rsidRDefault="007C4CD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4458</w:t>
            </w:r>
          </w:p>
        </w:tc>
        <w:tc>
          <w:tcPr>
            <w:tcW w:w="1417" w:type="dxa"/>
          </w:tcPr>
          <w:p w:rsidR="007C4CDB" w:rsidRPr="002C00E7" w:rsidRDefault="007C4CD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5865</w:t>
            </w:r>
          </w:p>
        </w:tc>
        <w:tc>
          <w:tcPr>
            <w:tcW w:w="1418" w:type="dxa"/>
          </w:tcPr>
          <w:p w:rsidR="007C4CDB" w:rsidRPr="002C00E7" w:rsidRDefault="007C4CD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6382</w:t>
            </w:r>
          </w:p>
        </w:tc>
        <w:tc>
          <w:tcPr>
            <w:tcW w:w="1417" w:type="dxa"/>
          </w:tcPr>
          <w:p w:rsidR="007C4CDB" w:rsidRPr="002C00E7" w:rsidRDefault="007C4CD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8670,6</w:t>
            </w:r>
          </w:p>
        </w:tc>
      </w:tr>
      <w:tr w:rsidR="007C4CDB" w:rsidRPr="002C00E7" w:rsidTr="00EC3B22">
        <w:trPr>
          <w:jc w:val="center"/>
        </w:trPr>
        <w:tc>
          <w:tcPr>
            <w:tcW w:w="1932" w:type="dxa"/>
          </w:tcPr>
          <w:p w:rsidR="007C4CDB" w:rsidRPr="002C00E7" w:rsidRDefault="007C4CD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Nhập khẩu</w:t>
            </w:r>
          </w:p>
        </w:tc>
        <w:tc>
          <w:tcPr>
            <w:tcW w:w="1417" w:type="dxa"/>
          </w:tcPr>
          <w:p w:rsidR="007C4CDB" w:rsidRPr="002C00E7" w:rsidRDefault="007C4CD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2535</w:t>
            </w:r>
          </w:p>
        </w:tc>
        <w:tc>
          <w:tcPr>
            <w:tcW w:w="1560" w:type="dxa"/>
          </w:tcPr>
          <w:p w:rsidR="007C4CDB" w:rsidRPr="002C00E7" w:rsidRDefault="007C4CD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4271</w:t>
            </w:r>
          </w:p>
        </w:tc>
        <w:tc>
          <w:tcPr>
            <w:tcW w:w="1417" w:type="dxa"/>
          </w:tcPr>
          <w:p w:rsidR="007C4CDB" w:rsidRPr="002C00E7" w:rsidRDefault="007C4CD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5633</w:t>
            </w:r>
          </w:p>
        </w:tc>
        <w:tc>
          <w:tcPr>
            <w:tcW w:w="1418" w:type="dxa"/>
          </w:tcPr>
          <w:p w:rsidR="007C4CDB" w:rsidRPr="002C00E7" w:rsidRDefault="007C4CD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5789</w:t>
            </w:r>
          </w:p>
        </w:tc>
        <w:tc>
          <w:tcPr>
            <w:tcW w:w="1417" w:type="dxa"/>
          </w:tcPr>
          <w:p w:rsidR="007C4CDB" w:rsidRPr="002C00E7" w:rsidRDefault="007C4CDB" w:rsidP="00EC3B22">
            <w:pPr>
              <w:spacing w:line="252" w:lineRule="auto"/>
              <w:ind w:right="48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8016,6</w:t>
            </w:r>
          </w:p>
        </w:tc>
      </w:tr>
    </w:tbl>
    <w:p w:rsidR="007C4CDB" w:rsidRPr="002C00E7" w:rsidRDefault="007C4CDB" w:rsidP="007C4CDB">
      <w:pPr>
        <w:spacing w:line="252" w:lineRule="auto"/>
        <w:ind w:right="48"/>
        <w:jc w:val="right"/>
        <w:rPr>
          <w:b/>
          <w:bCs/>
          <w:color w:val="auto"/>
          <w:sz w:val="26"/>
          <w:lang w:eastAsia="ko-KR"/>
        </w:rPr>
      </w:pPr>
      <w:r w:rsidRPr="002C00E7">
        <w:rPr>
          <w:i/>
          <w:color w:val="auto"/>
          <w:sz w:val="26"/>
          <w:lang w:eastAsia="ko-KR"/>
        </w:rPr>
        <w:t xml:space="preserve">  (Nguồn:</w:t>
      </w:r>
      <w:r w:rsidRPr="002C00E7">
        <w:rPr>
          <w:color w:val="auto"/>
          <w:sz w:val="26"/>
          <w:lang w:eastAsia="ko-KR"/>
        </w:rPr>
        <w:t xml:space="preserve"> WB, năm 2022)</w:t>
      </w:r>
    </w:p>
    <w:p w:rsidR="007C4CDB" w:rsidRPr="002C00E7" w:rsidRDefault="007C4CDB" w:rsidP="007C4CDB">
      <w:pPr>
        <w:widowControl w:val="0"/>
        <w:autoSpaceDE w:val="0"/>
        <w:autoSpaceDN w:val="0"/>
        <w:spacing w:before="60"/>
        <w:ind w:left="110" w:firstLine="283"/>
        <w:rPr>
          <w:color w:val="auto"/>
          <w:sz w:val="26"/>
        </w:rPr>
      </w:pPr>
      <w:r w:rsidRPr="002C00E7">
        <w:rPr>
          <w:color w:val="auto"/>
          <w:sz w:val="26"/>
          <w:lang w:val="vi"/>
        </w:rPr>
        <w:t xml:space="preserve">Căn cứ vào bảng số liệu trên, tính cán cân xuất – nhập khẩu của </w:t>
      </w:r>
      <w:r w:rsidRPr="002C00E7">
        <w:rPr>
          <w:color w:val="auto"/>
          <w:sz w:val="26"/>
        </w:rPr>
        <w:t xml:space="preserve">EU </w:t>
      </w:r>
      <w:r w:rsidRPr="002C00E7">
        <w:rPr>
          <w:color w:val="auto"/>
          <w:sz w:val="26"/>
          <w:lang w:val="vi"/>
        </w:rPr>
        <w:t>năm 20</w:t>
      </w:r>
      <w:r w:rsidRPr="002C00E7">
        <w:rPr>
          <w:color w:val="auto"/>
          <w:sz w:val="26"/>
        </w:rPr>
        <w:t>21?</w:t>
      </w:r>
      <w:r w:rsidRPr="002C00E7">
        <w:rPr>
          <w:color w:val="auto"/>
          <w:sz w:val="26"/>
          <w:lang w:val="vi"/>
        </w:rPr>
        <w:t xml:space="preserve"> </w:t>
      </w:r>
      <w:bookmarkStart w:id="1" w:name="_Hlk185429858"/>
      <w:r w:rsidRPr="002C00E7">
        <w:rPr>
          <w:color w:val="auto"/>
          <w:sz w:val="26"/>
          <w:lang w:val="vi"/>
        </w:rPr>
        <w:t>(làm tròn kết quả đến hàng đơn vị).</w:t>
      </w:r>
      <w:bookmarkEnd w:id="1"/>
    </w:p>
    <w:p w:rsidR="007C4CDB" w:rsidRPr="002C00E7" w:rsidRDefault="007C4CDB" w:rsidP="007C4CDB">
      <w:pPr>
        <w:shd w:val="clear" w:color="auto" w:fill="FFFFFF"/>
        <w:spacing w:line="252" w:lineRule="auto"/>
        <w:rPr>
          <w:sz w:val="26"/>
          <w:lang w:eastAsia="ko-KR"/>
        </w:rPr>
      </w:pPr>
      <w:r w:rsidRPr="002C00E7">
        <w:rPr>
          <w:b/>
          <w:sz w:val="26"/>
          <w:lang w:eastAsia="ko-KR"/>
        </w:rPr>
        <w:t xml:space="preserve">Câu 3 :  </w:t>
      </w:r>
      <w:r w:rsidRPr="002C00E7">
        <w:rPr>
          <w:sz w:val="26"/>
          <w:lang w:eastAsia="ko-KR"/>
        </w:rPr>
        <w:t>Cho bảng số liệu</w:t>
      </w:r>
    </w:p>
    <w:p w:rsidR="007C4CDB" w:rsidRPr="002C00E7" w:rsidRDefault="007C4CDB" w:rsidP="007C4CDB">
      <w:pPr>
        <w:shd w:val="clear" w:color="auto" w:fill="FFFFFF"/>
        <w:spacing w:line="252" w:lineRule="auto"/>
        <w:jc w:val="center"/>
        <w:rPr>
          <w:color w:val="000000" w:themeColor="text1"/>
          <w:sz w:val="26"/>
          <w:lang w:eastAsia="ko-KR"/>
        </w:rPr>
      </w:pPr>
      <w:r w:rsidRPr="002C00E7">
        <w:rPr>
          <w:rFonts w:eastAsiaTheme="majorEastAsia"/>
          <w:b/>
          <w:bCs/>
          <w:color w:val="000000" w:themeColor="text1"/>
          <w:sz w:val="26"/>
          <w:lang w:eastAsia="ko-KR"/>
        </w:rPr>
        <w:t>GDP THEO GIÁ HIỆN HÀNH CỦA KHU VỰC TÂY NAM Á VÀ THẾ GIỚI</w:t>
      </w:r>
    </w:p>
    <w:p w:rsidR="007C4CDB" w:rsidRPr="002C00E7" w:rsidRDefault="007C4CDB" w:rsidP="007C4CDB">
      <w:pPr>
        <w:shd w:val="clear" w:color="auto" w:fill="FFFFFF"/>
        <w:spacing w:line="252" w:lineRule="auto"/>
        <w:jc w:val="center"/>
        <w:rPr>
          <w:b/>
          <w:color w:val="000000" w:themeColor="text1"/>
          <w:sz w:val="26"/>
          <w:lang w:eastAsia="ko-KR"/>
        </w:rPr>
      </w:pPr>
      <w:r w:rsidRPr="002C00E7">
        <w:rPr>
          <w:rFonts w:eastAsiaTheme="majorEastAsia"/>
          <w:b/>
          <w:bCs/>
          <w:color w:val="000000" w:themeColor="text1"/>
          <w:sz w:val="26"/>
          <w:lang w:eastAsia="ko-KR"/>
        </w:rPr>
        <w:t>GIAI ĐOẠN 2000 – 2020</w:t>
      </w:r>
    </w:p>
    <w:tbl>
      <w:tblPr>
        <w:tblStyle w:val="TableGrid"/>
        <w:tblW w:w="9312" w:type="dxa"/>
        <w:tblLook w:val="04A0" w:firstRow="1" w:lastRow="0" w:firstColumn="1" w:lastColumn="0" w:noHBand="0" w:noVBand="1"/>
      </w:tblPr>
      <w:tblGrid>
        <w:gridCol w:w="2260"/>
        <w:gridCol w:w="1763"/>
        <w:gridCol w:w="1763"/>
        <w:gridCol w:w="1763"/>
        <w:gridCol w:w="1763"/>
      </w:tblGrid>
      <w:tr w:rsidR="007C4CDB" w:rsidRPr="002C00E7" w:rsidTr="00EC3B22">
        <w:trPr>
          <w:trHeight w:val="274"/>
        </w:trPr>
        <w:tc>
          <w:tcPr>
            <w:tcW w:w="0" w:type="auto"/>
            <w:hideMark/>
          </w:tcPr>
          <w:p w:rsidR="007C4CDB" w:rsidRPr="002C00E7" w:rsidRDefault="007C4CD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Năm</w:t>
            </w:r>
          </w:p>
        </w:tc>
        <w:tc>
          <w:tcPr>
            <w:tcW w:w="0" w:type="auto"/>
            <w:hideMark/>
          </w:tcPr>
          <w:p w:rsidR="007C4CDB" w:rsidRPr="002C00E7" w:rsidRDefault="007C4CD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2000</w:t>
            </w:r>
          </w:p>
        </w:tc>
        <w:tc>
          <w:tcPr>
            <w:tcW w:w="0" w:type="auto"/>
            <w:hideMark/>
          </w:tcPr>
          <w:p w:rsidR="007C4CDB" w:rsidRPr="002C00E7" w:rsidRDefault="007C4CD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2010</w:t>
            </w:r>
          </w:p>
        </w:tc>
        <w:tc>
          <w:tcPr>
            <w:tcW w:w="0" w:type="auto"/>
            <w:hideMark/>
          </w:tcPr>
          <w:p w:rsidR="007C4CDB" w:rsidRPr="002C00E7" w:rsidRDefault="007C4CD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2019</w:t>
            </w:r>
          </w:p>
        </w:tc>
        <w:tc>
          <w:tcPr>
            <w:tcW w:w="0" w:type="auto"/>
            <w:hideMark/>
          </w:tcPr>
          <w:p w:rsidR="007C4CDB" w:rsidRPr="002C00E7" w:rsidRDefault="007C4CD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b/>
                <w:bCs/>
                <w:color w:val="auto"/>
                <w:sz w:val="26"/>
                <w:lang w:eastAsia="ko-KR"/>
              </w:rPr>
              <w:t>2020</w:t>
            </w:r>
          </w:p>
        </w:tc>
      </w:tr>
      <w:tr w:rsidR="007C4CDB" w:rsidRPr="002C00E7" w:rsidTr="00EC3B22">
        <w:trPr>
          <w:trHeight w:val="274"/>
        </w:trPr>
        <w:tc>
          <w:tcPr>
            <w:tcW w:w="0" w:type="auto"/>
            <w:hideMark/>
          </w:tcPr>
          <w:p w:rsidR="007C4CDB" w:rsidRPr="002C00E7" w:rsidRDefault="007C4CD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Tây Nam Á</w:t>
            </w:r>
          </w:p>
        </w:tc>
        <w:tc>
          <w:tcPr>
            <w:tcW w:w="0" w:type="auto"/>
            <w:hideMark/>
          </w:tcPr>
          <w:p w:rsidR="007C4CDB" w:rsidRPr="002C00E7" w:rsidRDefault="007C4CD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1 083,1</w:t>
            </w:r>
          </w:p>
        </w:tc>
        <w:tc>
          <w:tcPr>
            <w:tcW w:w="0" w:type="auto"/>
            <w:hideMark/>
          </w:tcPr>
          <w:p w:rsidR="007C4CDB" w:rsidRPr="002C00E7" w:rsidRDefault="007C4CD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3 260,9</w:t>
            </w:r>
          </w:p>
        </w:tc>
        <w:tc>
          <w:tcPr>
            <w:tcW w:w="0" w:type="auto"/>
            <w:hideMark/>
          </w:tcPr>
          <w:p w:rsidR="007C4CDB" w:rsidRPr="002C00E7" w:rsidRDefault="007C4CD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3 602,9</w:t>
            </w:r>
          </w:p>
        </w:tc>
        <w:tc>
          <w:tcPr>
            <w:tcW w:w="0" w:type="auto"/>
            <w:hideMark/>
          </w:tcPr>
          <w:p w:rsidR="007C4CDB" w:rsidRPr="002C00E7" w:rsidRDefault="007C4CD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3 184,2</w:t>
            </w:r>
          </w:p>
        </w:tc>
      </w:tr>
      <w:tr w:rsidR="007C4CDB" w:rsidRPr="002C00E7" w:rsidTr="00EC3B22">
        <w:trPr>
          <w:trHeight w:val="274"/>
        </w:trPr>
        <w:tc>
          <w:tcPr>
            <w:tcW w:w="0" w:type="auto"/>
            <w:hideMark/>
          </w:tcPr>
          <w:p w:rsidR="007C4CDB" w:rsidRPr="002C00E7" w:rsidRDefault="007C4CD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Thế giới</w:t>
            </w:r>
          </w:p>
        </w:tc>
        <w:tc>
          <w:tcPr>
            <w:tcW w:w="0" w:type="auto"/>
            <w:hideMark/>
          </w:tcPr>
          <w:p w:rsidR="007C4CDB" w:rsidRPr="002C00E7" w:rsidRDefault="007C4CD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33 830,9</w:t>
            </w:r>
          </w:p>
        </w:tc>
        <w:tc>
          <w:tcPr>
            <w:tcW w:w="0" w:type="auto"/>
            <w:hideMark/>
          </w:tcPr>
          <w:p w:rsidR="007C4CDB" w:rsidRPr="002C00E7" w:rsidRDefault="007C4CD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66 596,1</w:t>
            </w:r>
          </w:p>
        </w:tc>
        <w:tc>
          <w:tcPr>
            <w:tcW w:w="0" w:type="auto"/>
            <w:hideMark/>
          </w:tcPr>
          <w:p w:rsidR="007C4CDB" w:rsidRPr="002C00E7" w:rsidRDefault="007C4CD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87 652,9</w:t>
            </w:r>
          </w:p>
        </w:tc>
        <w:tc>
          <w:tcPr>
            <w:tcW w:w="0" w:type="auto"/>
            <w:hideMark/>
          </w:tcPr>
          <w:p w:rsidR="007C4CDB" w:rsidRPr="002C00E7" w:rsidRDefault="007C4CDB" w:rsidP="00EC3B22">
            <w:pPr>
              <w:spacing w:line="252" w:lineRule="auto"/>
              <w:jc w:val="center"/>
              <w:rPr>
                <w:color w:val="auto"/>
                <w:sz w:val="26"/>
                <w:lang w:eastAsia="ko-KR"/>
              </w:rPr>
            </w:pPr>
            <w:r w:rsidRPr="002C00E7">
              <w:rPr>
                <w:color w:val="auto"/>
                <w:sz w:val="26"/>
                <w:lang w:eastAsia="ko-KR"/>
              </w:rPr>
              <w:t>84 906,8</w:t>
            </w:r>
          </w:p>
        </w:tc>
      </w:tr>
    </w:tbl>
    <w:p w:rsidR="007C4CDB" w:rsidRPr="002C00E7" w:rsidRDefault="007C4CDB" w:rsidP="007C4CDB">
      <w:pPr>
        <w:shd w:val="clear" w:color="auto" w:fill="FFFFFF"/>
        <w:spacing w:line="252" w:lineRule="auto"/>
        <w:jc w:val="right"/>
        <w:rPr>
          <w:bCs/>
          <w:color w:val="000000" w:themeColor="text1"/>
          <w:sz w:val="26"/>
          <w:lang w:eastAsia="ko-KR"/>
        </w:rPr>
      </w:pPr>
      <w:r w:rsidRPr="002C00E7">
        <w:rPr>
          <w:bCs/>
          <w:color w:val="000000" w:themeColor="text1"/>
          <w:sz w:val="26"/>
          <w:lang w:eastAsia="ko-KR"/>
        </w:rPr>
        <w:t>(Nguồn: Ngân hàng Thế giới, 2022; năm 2020 không bao gồm Xi-ri) </w:t>
      </w:r>
    </w:p>
    <w:p w:rsidR="007C4CDB" w:rsidRPr="002C00E7" w:rsidRDefault="007C4CDB" w:rsidP="007C4CDB">
      <w:pPr>
        <w:shd w:val="clear" w:color="auto" w:fill="FFFFFF"/>
        <w:spacing w:line="252" w:lineRule="auto"/>
        <w:rPr>
          <w:i/>
          <w:color w:val="FF0000"/>
          <w:sz w:val="26"/>
          <w:lang w:eastAsia="ko-KR"/>
        </w:rPr>
      </w:pPr>
      <w:r w:rsidRPr="002C00E7">
        <w:rPr>
          <w:color w:val="000000" w:themeColor="text1"/>
          <w:sz w:val="26"/>
          <w:lang w:eastAsia="ko-KR"/>
        </w:rPr>
        <w:t>Dựa vào bảng số liệu trên t</w:t>
      </w:r>
      <w:r w:rsidRPr="002C00E7">
        <w:rPr>
          <w:rFonts w:eastAsiaTheme="minorEastAsia"/>
          <w:color w:val="000000" w:themeColor="text1"/>
          <w:kern w:val="2"/>
          <w:sz w:val="26"/>
          <w:lang w:eastAsia="ko-KR"/>
          <w14:ligatures w14:val="standardContextual"/>
        </w:rPr>
        <w:t xml:space="preserve">ính tỉ trọng GDP của khu vực Tây Nam Á so với thế giới </w:t>
      </w:r>
      <w:r w:rsidRPr="002C00E7">
        <w:rPr>
          <w:color w:val="000000" w:themeColor="text1"/>
          <w:sz w:val="26"/>
          <w:lang w:eastAsia="ko-KR"/>
        </w:rPr>
        <w:t xml:space="preserve">năm 2020. </w:t>
      </w:r>
      <w:r w:rsidRPr="002C00E7">
        <w:rPr>
          <w:sz w:val="26"/>
          <w:lang w:eastAsia="ko-KR"/>
        </w:rPr>
        <w:t>(Làm tròn kết quả đến số thập phân thứ nhất)</w:t>
      </w:r>
    </w:p>
    <w:p w:rsidR="007C4CDB" w:rsidRPr="007C4CDB" w:rsidRDefault="007C4CDB" w:rsidP="007C4CDB">
      <w:pPr>
        <w:shd w:val="clear" w:color="auto" w:fill="FFFFFF"/>
        <w:spacing w:line="252" w:lineRule="auto"/>
        <w:rPr>
          <w:b/>
          <w:bCs/>
          <w:iCs/>
          <w:color w:val="auto"/>
          <w:sz w:val="26"/>
          <w:u w:val="single"/>
          <w:lang w:eastAsia="ko-KR"/>
        </w:rPr>
      </w:pPr>
    </w:p>
    <w:p w:rsidR="007C4CDB" w:rsidRPr="002C00E7" w:rsidRDefault="007C4CDB" w:rsidP="007C4CDB">
      <w:pPr>
        <w:shd w:val="clear" w:color="auto" w:fill="FFFFFF"/>
        <w:spacing w:line="252" w:lineRule="auto"/>
        <w:rPr>
          <w:b/>
          <w:bCs/>
          <w:iCs/>
          <w:color w:val="auto"/>
          <w:sz w:val="26"/>
          <w:u w:val="single"/>
          <w:lang w:eastAsia="ko-KR"/>
        </w:rPr>
      </w:pPr>
      <w:r w:rsidRPr="002C00E7">
        <w:rPr>
          <w:b/>
          <w:bCs/>
          <w:iCs/>
          <w:color w:val="auto"/>
          <w:sz w:val="26"/>
          <w:u w:val="single"/>
          <w:lang w:eastAsia="ko-KR"/>
        </w:rPr>
        <w:t>B. PHẦN TỰ LUẬN (2 điểm).</w:t>
      </w:r>
    </w:p>
    <w:p w:rsidR="007C4CDB" w:rsidRPr="002C00E7" w:rsidRDefault="007C4CDB" w:rsidP="007C4CDB">
      <w:pPr>
        <w:shd w:val="clear" w:color="auto" w:fill="FFFFFF"/>
        <w:spacing w:line="252" w:lineRule="auto"/>
        <w:rPr>
          <w:iCs/>
          <w:color w:val="FF0000"/>
          <w:sz w:val="26"/>
          <w:lang w:eastAsia="ko-KR"/>
        </w:rPr>
      </w:pPr>
      <w:r w:rsidRPr="002C00E7">
        <w:rPr>
          <w:i/>
          <w:color w:val="FF0000"/>
          <w:sz w:val="26"/>
          <w:lang w:eastAsia="ko-KR"/>
        </w:rPr>
        <w:t xml:space="preserve"> </w:t>
      </w:r>
      <w:r w:rsidRPr="002C00E7">
        <w:rPr>
          <w:rFonts w:eastAsiaTheme="minorEastAsia"/>
          <w:b/>
          <w:color w:val="auto"/>
          <w:kern w:val="2"/>
          <w:sz w:val="26"/>
          <w:lang w:eastAsia="ko-KR"/>
          <w14:ligatures w14:val="standardContextual"/>
        </w:rPr>
        <w:t>Câu 1 (1đ):</w:t>
      </w: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 xml:space="preserve"> Cho bảng số liệu:</w:t>
      </w:r>
    </w:p>
    <w:p w:rsidR="007C4CDB" w:rsidRPr="002C00E7" w:rsidRDefault="007C4CDB" w:rsidP="007C4CDB">
      <w:pPr>
        <w:spacing w:after="160" w:line="252" w:lineRule="auto"/>
        <w:ind w:firstLine="283"/>
        <w:jc w:val="center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TRỊ GIÁ XUẤT NHẬP KHẨU HÀNG HÓA VÀ DỊCH VỤ CỦA KHU VỰC ĐÔNG NAM Á GIAI ĐOẠN 2010 - 2020  (Đơn vị: tỉ USD)</w:t>
      </w:r>
    </w:p>
    <w:tbl>
      <w:tblPr>
        <w:tblW w:w="8018" w:type="dxa"/>
        <w:jc w:val="center"/>
        <w:tblLook w:val="04A0" w:firstRow="1" w:lastRow="0" w:firstColumn="1" w:lastColumn="0" w:noHBand="0" w:noVBand="1"/>
      </w:tblPr>
      <w:tblGrid>
        <w:gridCol w:w="2407"/>
        <w:gridCol w:w="1894"/>
        <w:gridCol w:w="1895"/>
        <w:gridCol w:w="1822"/>
      </w:tblGrid>
      <w:tr w:rsidR="007C4CDB" w:rsidRPr="002C00E7" w:rsidTr="00EC3B22">
        <w:trPr>
          <w:trHeight w:val="498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CDB" w:rsidRPr="002C00E7" w:rsidRDefault="007C4CDB" w:rsidP="00EC3B22">
            <w:pPr>
              <w:spacing w:after="160" w:line="252" w:lineRule="auto"/>
              <w:ind w:firstLine="283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noProof/>
                <w:color w:val="auto"/>
                <w:kern w:val="2"/>
                <w:sz w:val="26"/>
                <w:lang w:eastAsia="ko-KR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4FE5FB" wp14:editId="403683D5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15240</wp:posOffset>
                      </wp:positionV>
                      <wp:extent cx="1447800" cy="552450"/>
                      <wp:effectExtent l="0" t="0" r="19050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47800" cy="55245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8068DD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3pt,1.2pt" to="111.7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2C00E7"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  <w:t xml:space="preserve">               Năm</w:t>
            </w:r>
          </w:p>
          <w:p w:rsidR="007C4CDB" w:rsidRPr="002C00E7" w:rsidRDefault="007C4CDB" w:rsidP="00EC3B22">
            <w:pPr>
              <w:spacing w:after="160" w:line="252" w:lineRule="auto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  <w:t>Trị giá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CDB" w:rsidRPr="002C00E7" w:rsidRDefault="007C4CDB" w:rsidP="00EC3B22">
            <w:pPr>
              <w:spacing w:after="160" w:line="252" w:lineRule="auto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  <w:t>2010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CDB" w:rsidRPr="002C00E7" w:rsidRDefault="007C4CDB" w:rsidP="00EC3B22">
            <w:pPr>
              <w:spacing w:after="160" w:line="252" w:lineRule="auto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  <w:t>2015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CDB" w:rsidRPr="002C00E7" w:rsidRDefault="007C4CDB" w:rsidP="00EC3B22">
            <w:pPr>
              <w:spacing w:after="160" w:line="252" w:lineRule="auto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  <w:t>2020</w:t>
            </w:r>
          </w:p>
        </w:tc>
      </w:tr>
      <w:tr w:rsidR="007C4CDB" w:rsidRPr="002C00E7" w:rsidTr="00EC3B22">
        <w:trPr>
          <w:trHeight w:val="498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B" w:rsidRPr="002C00E7" w:rsidRDefault="007C4CDB" w:rsidP="00EC3B22">
            <w:pPr>
              <w:spacing w:after="160" w:line="252" w:lineRule="auto"/>
              <w:ind w:firstLine="283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B" w:rsidRPr="002C00E7" w:rsidRDefault="007C4CDB" w:rsidP="00EC3B22">
            <w:pPr>
              <w:spacing w:after="160" w:line="252" w:lineRule="auto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B" w:rsidRPr="002C00E7" w:rsidRDefault="007C4CDB" w:rsidP="00EC3B22">
            <w:pPr>
              <w:spacing w:after="160" w:line="252" w:lineRule="auto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B" w:rsidRPr="002C00E7" w:rsidRDefault="007C4CDB" w:rsidP="00EC3B22">
            <w:pPr>
              <w:spacing w:after="160" w:line="252" w:lineRule="auto"/>
              <w:jc w:val="center"/>
              <w:rPr>
                <w:rFonts w:eastAsiaTheme="minorEastAsia"/>
                <w:b/>
                <w:color w:val="auto"/>
                <w:kern w:val="2"/>
                <w:sz w:val="26"/>
                <w:lang w:eastAsia="ko-KR"/>
                <w14:ligatures w14:val="standardContextual"/>
              </w:rPr>
            </w:pPr>
          </w:p>
        </w:tc>
      </w:tr>
      <w:tr w:rsidR="007C4CDB" w:rsidRPr="002C00E7" w:rsidTr="00EC3B22">
        <w:trPr>
          <w:trHeight w:val="284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B" w:rsidRPr="002C00E7" w:rsidRDefault="007C4CDB" w:rsidP="00EC3B22">
            <w:pPr>
              <w:spacing w:after="160" w:line="252" w:lineRule="auto"/>
              <w:ind w:firstLine="283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Xuất khẩu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DB" w:rsidRPr="002C00E7" w:rsidRDefault="007C4CDB" w:rsidP="00EC3B22">
            <w:pPr>
              <w:spacing w:after="160" w:line="252" w:lineRule="auto"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1244,9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DB" w:rsidRPr="002C00E7" w:rsidRDefault="007C4CDB" w:rsidP="00EC3B22">
            <w:pPr>
              <w:spacing w:after="160" w:line="252" w:lineRule="auto"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1506,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B" w:rsidRPr="002C00E7" w:rsidRDefault="007C4CDB" w:rsidP="00EC3B22">
            <w:pPr>
              <w:spacing w:after="160" w:line="252" w:lineRule="auto"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1676,3</w:t>
            </w:r>
          </w:p>
        </w:tc>
      </w:tr>
      <w:tr w:rsidR="007C4CDB" w:rsidRPr="002C00E7" w:rsidTr="00EC3B22">
        <w:trPr>
          <w:trHeight w:val="270"/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B" w:rsidRPr="002C00E7" w:rsidRDefault="007C4CDB" w:rsidP="00EC3B22">
            <w:pPr>
              <w:spacing w:after="160" w:line="252" w:lineRule="auto"/>
              <w:ind w:firstLine="283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Nhập khẩu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DB" w:rsidRPr="002C00E7" w:rsidRDefault="007C4CDB" w:rsidP="00EC3B22">
            <w:pPr>
              <w:spacing w:after="160" w:line="252" w:lineRule="auto"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1114,4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CDB" w:rsidRPr="002C00E7" w:rsidRDefault="007C4CDB" w:rsidP="00EC3B22">
            <w:pPr>
              <w:spacing w:after="160" w:line="252" w:lineRule="auto"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1381,5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DB" w:rsidRPr="002C00E7" w:rsidRDefault="007C4CDB" w:rsidP="00EC3B22">
            <w:pPr>
              <w:spacing w:after="160" w:line="252" w:lineRule="auto"/>
              <w:jc w:val="center"/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</w:pPr>
            <w:r w:rsidRPr="002C00E7">
              <w:rPr>
                <w:rFonts w:eastAsiaTheme="minorEastAsia"/>
                <w:color w:val="auto"/>
                <w:kern w:val="2"/>
                <w:sz w:val="26"/>
                <w:lang w:eastAsia="ko-KR"/>
                <w14:ligatures w14:val="standardContextual"/>
              </w:rPr>
              <w:t>1526,6</w:t>
            </w:r>
          </w:p>
        </w:tc>
      </w:tr>
    </w:tbl>
    <w:p w:rsidR="007C4CDB" w:rsidRPr="002C00E7" w:rsidRDefault="007C4CDB" w:rsidP="007C4CDB">
      <w:pPr>
        <w:spacing w:after="160" w:line="252" w:lineRule="auto"/>
        <w:ind w:firstLine="283"/>
        <w:jc w:val="right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2C00E7">
        <w:rPr>
          <w:rFonts w:eastAsiaTheme="minorEastAsia"/>
          <w:i/>
          <w:color w:val="auto"/>
          <w:kern w:val="2"/>
          <w:sz w:val="26"/>
          <w:lang w:eastAsia="ko-KR"/>
          <w14:ligatures w14:val="standardContextual"/>
        </w:rPr>
        <w:t xml:space="preserve"> (Nguồn: Ngân hàng Thế giới, năm 2022)</w:t>
      </w:r>
    </w:p>
    <w:p w:rsidR="007C4CDB" w:rsidRPr="002C00E7" w:rsidRDefault="007C4CDB" w:rsidP="007C4CDB">
      <w:pPr>
        <w:spacing w:after="160" w:line="252" w:lineRule="auto"/>
        <w:ind w:firstLine="283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a. Để thể hiện trị giá xuất nhập khẩu của khu vực Đông Nam Á, giai đoạn 2010 - 2020, biểu đồ nào là thích hợp nhất?</w:t>
      </w:r>
    </w:p>
    <w:p w:rsidR="007C4CDB" w:rsidRPr="002C00E7" w:rsidRDefault="007C4CDB" w:rsidP="007C4CDB">
      <w:pPr>
        <w:spacing w:line="360" w:lineRule="auto"/>
        <w:contextualSpacing/>
        <w:rPr>
          <w:rFonts w:eastAsia="Arial"/>
          <w:iCs/>
          <w:color w:val="auto"/>
          <w:sz w:val="26"/>
        </w:rPr>
      </w:pPr>
      <w:r w:rsidRPr="002C00E7">
        <w:rPr>
          <w:rFonts w:eastAsia="Arial"/>
          <w:iCs/>
          <w:color w:val="auto"/>
          <w:sz w:val="26"/>
        </w:rPr>
        <w:t>b. Nhận xét sự thay đổi</w:t>
      </w: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 xml:space="preserve"> trị giá xuất nhập khẩu của khu vực Đông Nam Á, giai đoạn 2010 – 2020?</w:t>
      </w:r>
    </w:p>
    <w:p w:rsidR="007C4CDB" w:rsidRPr="002C00E7" w:rsidRDefault="007C4CDB" w:rsidP="007C4CDB">
      <w:pPr>
        <w:shd w:val="clear" w:color="auto" w:fill="FFFFFF"/>
        <w:spacing w:line="312" w:lineRule="auto"/>
        <w:jc w:val="both"/>
        <w:rPr>
          <w:bCs/>
          <w:color w:val="auto"/>
          <w:sz w:val="26"/>
          <w:lang w:val="pt-BR" w:eastAsia="ko-KR"/>
        </w:rPr>
      </w:pPr>
      <w:r w:rsidRPr="002C00E7">
        <w:rPr>
          <w:b/>
          <w:color w:val="auto"/>
          <w:sz w:val="26"/>
          <w:u w:val="single"/>
          <w:lang w:val="pt-BR" w:eastAsia="ko-KR"/>
        </w:rPr>
        <w:t>Câu 2.</w:t>
      </w:r>
      <w:r w:rsidRPr="002C00E7">
        <w:rPr>
          <w:b/>
          <w:color w:val="auto"/>
          <w:sz w:val="26"/>
          <w:lang w:val="pt-BR" w:eastAsia="ko-KR"/>
        </w:rPr>
        <w:t xml:space="preserve"> (1,0 điểm)</w:t>
      </w:r>
      <w:r w:rsidRPr="002C00E7">
        <w:rPr>
          <w:bCs/>
          <w:i/>
          <w:iCs/>
          <w:color w:val="auto"/>
          <w:sz w:val="26"/>
          <w:lang w:val="pt-BR" w:eastAsia="ko-KR"/>
        </w:rPr>
        <w:t xml:space="preserve"> </w:t>
      </w:r>
      <w:r w:rsidRPr="002C00E7">
        <w:rPr>
          <w:bCs/>
          <w:color w:val="auto"/>
          <w:sz w:val="26"/>
          <w:lang w:val="pt-BR" w:eastAsia="ko-KR"/>
        </w:rPr>
        <w:t>Giải thích tại sao hầu hết các quốc gia Đông Nam Á có điều kiện thuận lợi để phát triển tổng hợp kinh tế biển?</w:t>
      </w:r>
    </w:p>
    <w:p w:rsidR="007C4CDB" w:rsidRPr="002C00E7" w:rsidRDefault="007C4CDB" w:rsidP="007C4CDB">
      <w:pPr>
        <w:spacing w:after="160" w:line="259" w:lineRule="auto"/>
        <w:ind w:right="-142"/>
        <w:jc w:val="center"/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</w:pP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……………………</w:t>
      </w:r>
      <w:r w:rsidRPr="002C00E7">
        <w:rPr>
          <w:rFonts w:eastAsiaTheme="minorEastAsia"/>
          <w:b/>
          <w:color w:val="auto"/>
          <w:kern w:val="2"/>
          <w:sz w:val="26"/>
          <w:lang w:eastAsia="ko-KR"/>
          <w14:ligatures w14:val="standardContextual"/>
        </w:rPr>
        <w:t>HẾT</w:t>
      </w:r>
      <w:r w:rsidRPr="002C00E7">
        <w:rPr>
          <w:rFonts w:eastAsiaTheme="minorEastAsia"/>
          <w:color w:val="auto"/>
          <w:kern w:val="2"/>
          <w:sz w:val="26"/>
          <w:lang w:eastAsia="ko-KR"/>
          <w14:ligatures w14:val="standardContextual"/>
        </w:rPr>
        <w:t>……………………</w:t>
      </w:r>
    </w:p>
    <w:p w:rsidR="007C4CDB" w:rsidRPr="002C00E7" w:rsidRDefault="007C4CDB" w:rsidP="007C4CDB">
      <w:pPr>
        <w:spacing w:after="160" w:line="259" w:lineRule="auto"/>
        <w:ind w:right="-142"/>
        <w:jc w:val="center"/>
        <w:rPr>
          <w:rFonts w:eastAsiaTheme="minorHAnsi"/>
          <w:i/>
          <w:color w:val="auto"/>
          <w:kern w:val="2"/>
          <w:sz w:val="26"/>
          <w:lang w:eastAsia="ko-KR"/>
          <w14:ligatures w14:val="standardContextual"/>
        </w:rPr>
      </w:pPr>
      <w:r w:rsidRPr="002C00E7">
        <w:rPr>
          <w:rFonts w:eastAsiaTheme="minorHAnsi"/>
          <w:i/>
          <w:color w:val="auto"/>
          <w:kern w:val="2"/>
          <w:sz w:val="26"/>
          <w:lang w:eastAsia="ko-KR"/>
          <w14:ligatures w14:val="standardContextual"/>
        </w:rPr>
        <w:t>Thí sinh không được sử dụng tài liệu. Cán bộ coi thi không giải thích gì thêm.</w:t>
      </w:r>
    </w:p>
    <w:p w:rsidR="007C4CDB" w:rsidRPr="002C00E7" w:rsidRDefault="007C4CDB" w:rsidP="007C4CDB">
      <w:pPr>
        <w:spacing w:after="160" w:line="259" w:lineRule="auto"/>
        <w:rPr>
          <w:rFonts w:eastAsiaTheme="minorHAnsi"/>
          <w:color w:val="auto"/>
          <w:kern w:val="2"/>
          <w:sz w:val="26"/>
          <w:lang w:eastAsia="ko-KR"/>
          <w14:ligatures w14:val="standardContextual"/>
        </w:rPr>
      </w:pPr>
    </w:p>
    <w:p w:rsidR="007C4CDB" w:rsidRPr="007C4CDB" w:rsidRDefault="007C4CDB" w:rsidP="007C4CDB">
      <w:pPr>
        <w:rPr>
          <w:sz w:val="26"/>
        </w:rPr>
      </w:pPr>
    </w:p>
    <w:p w:rsidR="007C4CDB" w:rsidRPr="007C4CDB" w:rsidRDefault="007C4CDB">
      <w:pPr>
        <w:rPr>
          <w:sz w:val="26"/>
        </w:rPr>
      </w:pPr>
    </w:p>
    <w:sectPr w:rsidR="007C4CDB" w:rsidRPr="007C4CDB" w:rsidSect="007C4CDB">
      <w:footerReference w:type="default" r:id="rId7"/>
      <w:pgSz w:w="11906" w:h="16838"/>
      <w:pgMar w:top="567" w:right="567" w:bottom="567" w:left="993" w:header="283" w:footer="39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43766" w:rsidRDefault="00643766">
      <w:r>
        <w:separator/>
      </w:r>
    </w:p>
  </w:endnote>
  <w:endnote w:type="continuationSeparator" w:id="0">
    <w:p w:rsidR="00643766" w:rsidRDefault="00643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008DB" w:rsidRPr="007C4CDB" w:rsidRDefault="00000000">
    <w:pPr>
      <w:tabs>
        <w:tab w:val="right" w:pos="10489"/>
      </w:tabs>
      <w:rPr>
        <w:b/>
        <w:bCs/>
      </w:rPr>
    </w:pPr>
    <w:r w:rsidRPr="007C4CDB">
      <w:rPr>
        <w:b/>
        <w:bCs/>
      </w:rPr>
      <w:t>Mã đề 705</w:t>
    </w:r>
    <w:r w:rsidRPr="007C4CDB">
      <w:rPr>
        <w:b/>
        <w:bCs/>
      </w:rPr>
      <w:tab/>
      <w:t xml:space="preserve">Trang </w:t>
    </w:r>
    <w:r w:rsidRPr="007C4CDB">
      <w:rPr>
        <w:b/>
        <w:bCs/>
      </w:rPr>
      <w:fldChar w:fldCharType="begin"/>
    </w:r>
    <w:r w:rsidRPr="007C4CDB">
      <w:rPr>
        <w:b/>
        <w:bCs/>
      </w:rPr>
      <w:instrText>Page</w:instrText>
    </w:r>
    <w:r w:rsidRPr="007C4CDB">
      <w:rPr>
        <w:b/>
        <w:bCs/>
      </w:rPr>
      <w:fldChar w:fldCharType="separate"/>
    </w:r>
    <w:r w:rsidRPr="007C4CDB">
      <w:rPr>
        <w:b/>
        <w:bCs/>
      </w:rPr>
      <w:t>Seq</w:t>
    </w:r>
    <w:r w:rsidRPr="007C4CDB">
      <w:rPr>
        <w:b/>
        <w:bCs/>
      </w:rPr>
      <w:fldChar w:fldCharType="end"/>
    </w:r>
    <w:r w:rsidRPr="007C4CDB">
      <w:rPr>
        <w:b/>
        <w:bCs/>
      </w:rPr>
      <w:t>/</w:t>
    </w:r>
    <w:r w:rsidRPr="007C4CDB">
      <w:rPr>
        <w:b/>
        <w:bCs/>
      </w:rPr>
      <w:fldChar w:fldCharType="begin"/>
    </w:r>
    <w:r w:rsidRPr="007C4CDB">
      <w:rPr>
        <w:b/>
        <w:bCs/>
      </w:rPr>
      <w:instrText>NUMPAGES</w:instrText>
    </w:r>
    <w:r w:rsidRPr="007C4CDB">
      <w:rPr>
        <w:b/>
        <w:bCs/>
      </w:rPr>
      <w:fldChar w:fldCharType="separate"/>
    </w:r>
    <w:r w:rsidRPr="007C4CDB">
      <w:rPr>
        <w:b/>
        <w:bCs/>
      </w:rPr>
      <w:t>Seq</w:t>
    </w:r>
    <w:r w:rsidRPr="007C4CDB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43766" w:rsidRDefault="00643766">
      <w:r>
        <w:separator/>
      </w:r>
    </w:p>
  </w:footnote>
  <w:footnote w:type="continuationSeparator" w:id="0">
    <w:p w:rsidR="00643766" w:rsidRDefault="006437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902"/>
    <w:rsid w:val="002008DB"/>
    <w:rsid w:val="003466C7"/>
    <w:rsid w:val="00464902"/>
    <w:rsid w:val="00560D93"/>
    <w:rsid w:val="00643766"/>
    <w:rsid w:val="007C4CDB"/>
    <w:rsid w:val="00C73B56"/>
    <w:rsid w:val="00C837A0"/>
    <w:rsid w:val="00DD5765"/>
    <w:rsid w:val="00E10727"/>
    <w:rsid w:val="00F7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49F77"/>
  <w15:chartTrackingRefBased/>
  <w15:docId w15:val="{61A3F596-42EC-4020-B04C-250502D33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902"/>
    <w:pPr>
      <w:spacing w:after="0" w:line="240" w:lineRule="auto"/>
    </w:pPr>
    <w:rPr>
      <w:rFonts w:eastAsia="Times New Roman" w:cs="Times New Roman"/>
      <w:color w:val="000000"/>
      <w:kern w:val="0"/>
      <w:szCs w:val="26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902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4902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4902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4902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4902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4902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4902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490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490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49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49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490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490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490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490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490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490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490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49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649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490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6490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4902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649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4902"/>
    <w:pPr>
      <w:spacing w:after="160" w:line="259" w:lineRule="auto"/>
      <w:ind w:left="720"/>
      <w:contextualSpacing/>
    </w:pPr>
    <w:rPr>
      <w:rFonts w:eastAsiaTheme="minorHAnsi" w:cstheme="minorBidi"/>
      <w:kern w:val="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6490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49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490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4902"/>
    <w:rPr>
      <w:b/>
      <w:bCs/>
      <w:smallCaps/>
      <w:color w:val="2F5496" w:themeColor="accent1" w:themeShade="BF"/>
      <w:spacing w:val="5"/>
    </w:rPr>
  </w:style>
  <w:style w:type="character" w:customStyle="1" w:styleId="YoungMixChar">
    <w:name w:val="YoungMix_Char"/>
    <w:rsid w:val="00464902"/>
    <w:rPr>
      <w:rFonts w:ascii="Times New Roman" w:hAnsi="Times New Roman" w:cs="Times New Roman" w:hint="default"/>
      <w:sz w:val="24"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customStyle="1" w:styleId="TDTNTable1">
    <w:name w:val="TDTN_Table1"/>
    <w:rsid w:val="007C4CDB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aliases w:val="Table,Bảng TK"/>
    <w:basedOn w:val="TableNormal"/>
    <w:uiPriority w:val="39"/>
    <w:qFormat/>
    <w:rsid w:val="007C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4C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4CDB"/>
    <w:rPr>
      <w:rFonts w:eastAsia="Times New Roman" w:cs="Times New Roman"/>
      <w:color w:val="000000"/>
      <w:kern w:val="0"/>
      <w:szCs w:val="26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C4C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4CDB"/>
    <w:rPr>
      <w:rFonts w:eastAsia="Times New Roman" w:cs="Times New Roman"/>
      <w:color w:val="000000"/>
      <w:kern w:val="0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1000</Words>
  <Characters>5701</Characters>
  <Application>Microsoft Office Word</Application>
  <DocSecurity>0</DocSecurity>
  <Lines>47</Lines>
  <Paragraphs>13</Paragraphs>
  <ScaleCrop>false</ScaleCrop>
  <Company/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2</cp:revision>
  <dcterms:created xsi:type="dcterms:W3CDTF">2024-12-21T13:20:00Z</dcterms:created>
  <dcterms:modified xsi:type="dcterms:W3CDTF">2024-12-21T13:20:00Z</dcterms:modified>
  <cp:version>1.0</cp:version>
</cp:coreProperties>
</file>